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C6CFE" w14:textId="77777777" w:rsidR="00544019" w:rsidRPr="00B03A64" w:rsidRDefault="006D1F7D" w:rsidP="00B03A64">
      <w:pPr>
        <w:keepNext/>
        <w:keepLines/>
        <w:widowControl w:val="0"/>
        <w:pBdr>
          <w:top w:val="nil"/>
          <w:left w:val="nil"/>
          <w:bottom w:val="nil"/>
          <w:right w:val="nil"/>
          <w:between w:val="nil"/>
        </w:pBdr>
        <w:spacing w:after="0" w:line="240" w:lineRule="auto"/>
        <w:jc w:val="center"/>
        <w:rPr>
          <w:rFonts w:ascii="Times New Roman" w:hAnsi="Times New Roman" w:cs="Times New Roman"/>
          <w:color w:val="000000"/>
          <w:sz w:val="24"/>
        </w:rPr>
      </w:pPr>
      <w:bookmarkStart w:id="0" w:name="gjdgxs" w:colFirst="0" w:colLast="0"/>
      <w:bookmarkEnd w:id="0"/>
      <w:r w:rsidRPr="00B03A64">
        <w:rPr>
          <w:rFonts w:ascii="Times New Roman" w:hAnsi="Times New Roman" w:cs="Times New Roman"/>
          <w:color w:val="000000"/>
          <w:sz w:val="24"/>
        </w:rPr>
        <w:t>Договор агентирования № ______</w:t>
      </w:r>
    </w:p>
    <w:p w14:paraId="1F0E09DE" w14:textId="77777777" w:rsidR="00544019" w:rsidRPr="00B03A64" w:rsidRDefault="00544019" w:rsidP="00B03A64">
      <w:pPr>
        <w:keepNext/>
        <w:keepLines/>
        <w:widowControl w:val="0"/>
        <w:pBdr>
          <w:top w:val="nil"/>
          <w:left w:val="nil"/>
          <w:bottom w:val="nil"/>
          <w:right w:val="nil"/>
          <w:between w:val="nil"/>
        </w:pBdr>
        <w:spacing w:after="0" w:line="240" w:lineRule="auto"/>
        <w:jc w:val="center"/>
        <w:rPr>
          <w:rFonts w:ascii="Times New Roman" w:hAnsi="Times New Roman" w:cs="Times New Roman"/>
          <w:color w:val="000000"/>
          <w:sz w:val="24"/>
        </w:rPr>
      </w:pPr>
    </w:p>
    <w:p w14:paraId="789D48F6" w14:textId="79F1BBD4" w:rsidR="00544019" w:rsidRPr="00B03A64" w:rsidRDefault="009652C1" w:rsidP="00B03A64">
      <w:pPr>
        <w:widowControl w:val="0"/>
        <w:pBdr>
          <w:top w:val="nil"/>
          <w:left w:val="nil"/>
          <w:bottom w:val="nil"/>
          <w:right w:val="nil"/>
          <w:between w:val="nil"/>
        </w:pBdr>
        <w:tabs>
          <w:tab w:val="right" w:pos="10206"/>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г. Владивосток</w:t>
      </w:r>
      <w:r w:rsidR="006D1F7D" w:rsidRPr="00B03A64">
        <w:rPr>
          <w:rFonts w:ascii="Times New Roman" w:hAnsi="Times New Roman" w:cs="Times New Roman"/>
          <w:color w:val="000000"/>
          <w:sz w:val="24"/>
        </w:rPr>
        <w:tab/>
        <w:t xml:space="preserve">                                  </w:t>
      </w:r>
      <w:proofErr w:type="gramStart"/>
      <w:r w:rsidR="006D1F7D" w:rsidRPr="00B03A64">
        <w:rPr>
          <w:rFonts w:ascii="Times New Roman" w:hAnsi="Times New Roman" w:cs="Times New Roman"/>
          <w:color w:val="000000"/>
          <w:sz w:val="24"/>
        </w:rPr>
        <w:t xml:space="preserve">   «</w:t>
      </w:r>
      <w:proofErr w:type="gramEnd"/>
      <w:r w:rsidR="006D1F7D" w:rsidRPr="00B03A64">
        <w:rPr>
          <w:rFonts w:ascii="Times New Roman" w:hAnsi="Times New Roman" w:cs="Times New Roman"/>
          <w:color w:val="000000"/>
          <w:sz w:val="24"/>
        </w:rPr>
        <w:t>___» ___________ 202</w:t>
      </w:r>
      <w:r w:rsidR="00136F68" w:rsidRPr="00B03A64">
        <w:rPr>
          <w:rFonts w:ascii="Times New Roman" w:hAnsi="Times New Roman" w:cs="Times New Roman"/>
          <w:color w:val="000000"/>
          <w:sz w:val="24"/>
        </w:rPr>
        <w:t>4</w:t>
      </w:r>
      <w:r w:rsidR="006D1F7D" w:rsidRPr="00B03A64">
        <w:rPr>
          <w:rFonts w:ascii="Times New Roman" w:hAnsi="Times New Roman" w:cs="Times New Roman"/>
          <w:color w:val="000000"/>
          <w:sz w:val="24"/>
        </w:rPr>
        <w:t xml:space="preserve"> г. </w:t>
      </w:r>
    </w:p>
    <w:p w14:paraId="4504F1DD" w14:textId="77777777" w:rsidR="00544019" w:rsidRPr="00B03A64" w:rsidRDefault="00544019" w:rsidP="00B03A64">
      <w:pPr>
        <w:widowControl w:val="0"/>
        <w:pBdr>
          <w:top w:val="nil"/>
          <w:left w:val="nil"/>
          <w:bottom w:val="nil"/>
          <w:right w:val="nil"/>
          <w:between w:val="nil"/>
        </w:pBdr>
        <w:tabs>
          <w:tab w:val="right" w:pos="10206"/>
        </w:tabs>
        <w:spacing w:after="0" w:line="240" w:lineRule="auto"/>
        <w:ind w:firstLine="567"/>
        <w:jc w:val="both"/>
        <w:rPr>
          <w:rFonts w:ascii="Times New Roman" w:hAnsi="Times New Roman" w:cs="Times New Roman"/>
          <w:color w:val="000000"/>
          <w:sz w:val="24"/>
        </w:rPr>
      </w:pPr>
    </w:p>
    <w:p w14:paraId="54E7D74D" w14:textId="77777777" w:rsidR="00BE291B" w:rsidRDefault="009652C1" w:rsidP="00B03A64">
      <w:pPr>
        <w:widowControl w:val="0"/>
        <w:pBdr>
          <w:top w:val="nil"/>
          <w:left w:val="nil"/>
          <w:bottom w:val="nil"/>
          <w:right w:val="nil"/>
          <w:between w:val="nil"/>
        </w:pBdr>
        <w:tabs>
          <w:tab w:val="right" w:pos="10206"/>
        </w:tabs>
        <w:spacing w:after="0" w:line="240" w:lineRule="auto"/>
        <w:ind w:firstLine="567"/>
        <w:jc w:val="both"/>
        <w:rPr>
          <w:rFonts w:ascii="Times New Roman" w:hAnsi="Times New Roman" w:cs="Times New Roman"/>
          <w:color w:val="000000"/>
          <w:sz w:val="24"/>
          <w:szCs w:val="24"/>
        </w:rPr>
      </w:pPr>
      <w:r w:rsidRPr="009652C1">
        <w:rPr>
          <w:rFonts w:ascii="Times New Roman" w:hAnsi="Times New Roman" w:cs="Times New Roman"/>
          <w:b/>
          <w:sz w:val="24"/>
          <w:szCs w:val="24"/>
        </w:rPr>
        <w:t>Индивидуальный предприниматель Ким Сергей Геннадьевич</w:t>
      </w:r>
      <w:r w:rsidRPr="009652C1">
        <w:rPr>
          <w:rFonts w:ascii="Times New Roman" w:hAnsi="Times New Roman" w:cs="Times New Roman"/>
          <w:sz w:val="24"/>
          <w:szCs w:val="24"/>
        </w:rPr>
        <w:t xml:space="preserve">, в лице Брок Юлии Анатольевны, действующей на основании Доверенности № 11/24 от 30 декабря 2023 г., именуемый в дальнейшем </w:t>
      </w:r>
      <w:r w:rsidRPr="009652C1">
        <w:rPr>
          <w:rFonts w:ascii="Times New Roman" w:hAnsi="Times New Roman" w:cs="Times New Roman"/>
          <w:b/>
          <w:color w:val="000000" w:themeColor="text1"/>
          <w:sz w:val="24"/>
          <w:szCs w:val="24"/>
        </w:rPr>
        <w:t>«</w:t>
      </w:r>
      <w:r w:rsidR="00444550">
        <w:rPr>
          <w:rFonts w:ascii="Times New Roman" w:hAnsi="Times New Roman" w:cs="Times New Roman"/>
          <w:b/>
          <w:color w:val="000000" w:themeColor="text1"/>
          <w:sz w:val="24"/>
          <w:szCs w:val="24"/>
        </w:rPr>
        <w:t>Агент</w:t>
      </w:r>
      <w:r w:rsidRPr="009652C1">
        <w:rPr>
          <w:rFonts w:ascii="Times New Roman" w:hAnsi="Times New Roman" w:cs="Times New Roman"/>
          <w:b/>
          <w:color w:val="000000" w:themeColor="text1"/>
          <w:sz w:val="24"/>
          <w:szCs w:val="24"/>
        </w:rPr>
        <w:t>»</w:t>
      </w:r>
      <w:r w:rsidRPr="009652C1">
        <w:rPr>
          <w:rFonts w:ascii="Times New Roman" w:hAnsi="Times New Roman" w:cs="Times New Roman"/>
          <w:color w:val="000000" w:themeColor="text1"/>
          <w:sz w:val="24"/>
          <w:szCs w:val="24"/>
        </w:rPr>
        <w:t>,</w:t>
      </w:r>
      <w:r w:rsidRPr="009652C1">
        <w:rPr>
          <w:rFonts w:ascii="Times New Roman" w:hAnsi="Times New Roman" w:cs="Times New Roman"/>
          <w:b/>
          <w:color w:val="000000" w:themeColor="text1"/>
          <w:sz w:val="24"/>
          <w:szCs w:val="24"/>
        </w:rPr>
        <w:t xml:space="preserve"> </w:t>
      </w:r>
      <w:r w:rsidRPr="009652C1">
        <w:rPr>
          <w:rFonts w:ascii="Times New Roman" w:hAnsi="Times New Roman" w:cs="Times New Roman"/>
          <w:sz w:val="24"/>
          <w:szCs w:val="24"/>
        </w:rPr>
        <w:t>с одной стороны</w:t>
      </w:r>
      <w:r w:rsidR="006D1F7D" w:rsidRPr="009652C1">
        <w:rPr>
          <w:rFonts w:ascii="Times New Roman" w:hAnsi="Times New Roman" w:cs="Times New Roman"/>
          <w:color w:val="000000"/>
          <w:sz w:val="24"/>
          <w:szCs w:val="24"/>
        </w:rPr>
        <w:t>,</w:t>
      </w:r>
    </w:p>
    <w:p w14:paraId="69BF85B9" w14:textId="4D4E6E3C" w:rsidR="00544019" w:rsidRPr="009652C1" w:rsidRDefault="006D1F7D" w:rsidP="00B03A64">
      <w:pPr>
        <w:widowControl w:val="0"/>
        <w:pBdr>
          <w:top w:val="nil"/>
          <w:left w:val="nil"/>
          <w:bottom w:val="nil"/>
          <w:right w:val="nil"/>
          <w:between w:val="nil"/>
        </w:pBdr>
        <w:tabs>
          <w:tab w:val="right" w:pos="10206"/>
        </w:tabs>
        <w:spacing w:after="0" w:line="240" w:lineRule="auto"/>
        <w:ind w:firstLine="567"/>
        <w:jc w:val="both"/>
        <w:rPr>
          <w:rFonts w:ascii="Times New Roman" w:hAnsi="Times New Roman" w:cs="Times New Roman"/>
          <w:color w:val="000000"/>
          <w:sz w:val="24"/>
          <w:szCs w:val="24"/>
        </w:rPr>
      </w:pPr>
      <w:r w:rsidRPr="009652C1">
        <w:rPr>
          <w:rFonts w:ascii="Times New Roman" w:hAnsi="Times New Roman" w:cs="Times New Roman"/>
          <w:color w:val="000000"/>
          <w:sz w:val="24"/>
          <w:szCs w:val="24"/>
        </w:rPr>
        <w:t xml:space="preserve"> </w:t>
      </w:r>
      <w:r w:rsidR="00136F68" w:rsidRPr="009652C1">
        <w:rPr>
          <w:rFonts w:ascii="Times New Roman" w:hAnsi="Times New Roman" w:cs="Times New Roman"/>
          <w:color w:val="000000"/>
          <w:sz w:val="24"/>
          <w:szCs w:val="24"/>
        </w:rPr>
        <w:br/>
      </w:r>
      <w:r w:rsidRPr="009652C1">
        <w:rPr>
          <w:rFonts w:ascii="Times New Roman" w:hAnsi="Times New Roman" w:cs="Times New Roman"/>
          <w:color w:val="000000"/>
          <w:sz w:val="24"/>
          <w:szCs w:val="24"/>
        </w:rPr>
        <w:t>и___________________________________________________________________________________, действующий</w:t>
      </w:r>
      <w:r w:rsidR="00136F68" w:rsidRPr="009652C1">
        <w:rPr>
          <w:rFonts w:ascii="Times New Roman" w:hAnsi="Times New Roman" w:cs="Times New Roman"/>
          <w:color w:val="000000"/>
          <w:sz w:val="24"/>
          <w:szCs w:val="24"/>
        </w:rPr>
        <w:t xml:space="preserve"> (-</w:t>
      </w:r>
      <w:proofErr w:type="spellStart"/>
      <w:r w:rsidR="00136F68" w:rsidRPr="009652C1">
        <w:rPr>
          <w:rFonts w:ascii="Times New Roman" w:hAnsi="Times New Roman" w:cs="Times New Roman"/>
          <w:color w:val="000000"/>
          <w:sz w:val="24"/>
          <w:szCs w:val="24"/>
        </w:rPr>
        <w:t>ая</w:t>
      </w:r>
      <w:proofErr w:type="spellEnd"/>
      <w:r w:rsidR="00136F68" w:rsidRPr="009652C1">
        <w:rPr>
          <w:rFonts w:ascii="Times New Roman" w:hAnsi="Times New Roman" w:cs="Times New Roman"/>
          <w:color w:val="000000"/>
          <w:sz w:val="24"/>
          <w:szCs w:val="24"/>
        </w:rPr>
        <w:t>)</w:t>
      </w:r>
      <w:r w:rsidRPr="009652C1">
        <w:rPr>
          <w:rFonts w:ascii="Times New Roman" w:hAnsi="Times New Roman" w:cs="Times New Roman"/>
          <w:color w:val="000000"/>
          <w:sz w:val="24"/>
          <w:szCs w:val="24"/>
        </w:rPr>
        <w:t xml:space="preserve"> от своего имени и в своем интересе, именуемый в дальнейшем принципал</w:t>
      </w:r>
      <w:r w:rsidR="00AC1A5D" w:rsidRPr="009652C1">
        <w:rPr>
          <w:rFonts w:ascii="Times New Roman" w:hAnsi="Times New Roman" w:cs="Times New Roman"/>
          <w:color w:val="000000"/>
          <w:sz w:val="24"/>
          <w:szCs w:val="24"/>
        </w:rPr>
        <w:t xml:space="preserve">, </w:t>
      </w:r>
      <w:r w:rsidRPr="009652C1">
        <w:rPr>
          <w:rFonts w:ascii="Times New Roman" w:hAnsi="Times New Roman" w:cs="Times New Roman"/>
          <w:color w:val="000000"/>
          <w:sz w:val="24"/>
          <w:szCs w:val="24"/>
        </w:rPr>
        <w:t>с другой стороны, заключили настоящий договор о нижеследующем:</w:t>
      </w:r>
    </w:p>
    <w:p w14:paraId="7379ED42" w14:textId="77777777" w:rsidR="00544019" w:rsidRPr="00B03A64" w:rsidRDefault="00544019" w:rsidP="00B03A64">
      <w:pPr>
        <w:widowControl w:val="0"/>
        <w:spacing w:after="0" w:line="240" w:lineRule="auto"/>
        <w:ind w:left="709"/>
        <w:jc w:val="both"/>
        <w:rPr>
          <w:rFonts w:ascii="Times New Roman" w:hAnsi="Times New Roman" w:cs="Times New Roman"/>
          <w:sz w:val="24"/>
          <w:highlight w:val="yellow"/>
        </w:rPr>
      </w:pPr>
    </w:p>
    <w:p w14:paraId="27900220" w14:textId="77777777" w:rsidR="00544019" w:rsidRPr="00B03A64" w:rsidRDefault="006D1F7D" w:rsidP="00B03A64">
      <w:pPr>
        <w:keepNext/>
        <w:widowControl w:val="0"/>
        <w:tabs>
          <w:tab w:val="left" w:pos="0"/>
        </w:tabs>
        <w:spacing w:after="0" w:line="240" w:lineRule="auto"/>
        <w:jc w:val="center"/>
        <w:rPr>
          <w:rFonts w:ascii="Times New Roman" w:hAnsi="Times New Roman" w:cs="Times New Roman"/>
          <w:b/>
          <w:sz w:val="24"/>
        </w:rPr>
      </w:pPr>
      <w:r w:rsidRPr="00B03A64">
        <w:rPr>
          <w:rFonts w:ascii="Times New Roman" w:hAnsi="Times New Roman" w:cs="Times New Roman"/>
          <w:b/>
          <w:sz w:val="24"/>
        </w:rPr>
        <w:t>1. Предмет договора</w:t>
      </w:r>
    </w:p>
    <w:p w14:paraId="5AAE56EC" w14:textId="06A921BD" w:rsidR="00544019" w:rsidRPr="00B03A64" w:rsidRDefault="006D1F7D" w:rsidP="00B03A64">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1.1. В рамках настоящего договора агент обязуется на возмездной основе выполнять поручение принципала.  Поручение выполняется от имени и за счет принципала, покрывает ряд юридически значимых действий, а именно: </w:t>
      </w:r>
    </w:p>
    <w:p w14:paraId="6D4978A5" w14:textId="7D3F77D9" w:rsidR="00544019" w:rsidRPr="00B03A64" w:rsidRDefault="006D1F7D" w:rsidP="00B03A64">
      <w:pPr>
        <w:widowControl w:val="0"/>
        <w:tabs>
          <w:tab w:val="left" w:pos="709"/>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1.1.1. </w:t>
      </w:r>
      <w:r w:rsidR="009F6CC7">
        <w:rPr>
          <w:rFonts w:ascii="Times New Roman" w:hAnsi="Times New Roman" w:cs="Times New Roman"/>
          <w:sz w:val="24"/>
        </w:rPr>
        <w:t>Проверка предмета</w:t>
      </w:r>
      <w:r w:rsidRPr="00B03A64">
        <w:rPr>
          <w:rFonts w:ascii="Times New Roman" w:hAnsi="Times New Roman" w:cs="Times New Roman"/>
          <w:sz w:val="24"/>
        </w:rPr>
        <w:t xml:space="preserve"> агентирования (</w:t>
      </w:r>
      <w:r w:rsidR="006F0F0D">
        <w:rPr>
          <w:rFonts w:ascii="Times New Roman" w:hAnsi="Times New Roman" w:cs="Times New Roman"/>
          <w:sz w:val="24"/>
        </w:rPr>
        <w:t>далее по тексту «</w:t>
      </w:r>
      <w:r w:rsidRPr="00B03A64">
        <w:rPr>
          <w:rFonts w:ascii="Times New Roman" w:hAnsi="Times New Roman" w:cs="Times New Roman"/>
          <w:sz w:val="24"/>
        </w:rPr>
        <w:t>автотранспортно</w:t>
      </w:r>
      <w:r w:rsidR="006F0F0D">
        <w:rPr>
          <w:rFonts w:ascii="Times New Roman" w:hAnsi="Times New Roman" w:cs="Times New Roman"/>
          <w:sz w:val="24"/>
        </w:rPr>
        <w:t>е</w:t>
      </w:r>
      <w:r w:rsidRPr="00B03A64">
        <w:rPr>
          <w:rFonts w:ascii="Times New Roman" w:hAnsi="Times New Roman" w:cs="Times New Roman"/>
          <w:sz w:val="24"/>
        </w:rPr>
        <w:t xml:space="preserve"> средств</w:t>
      </w:r>
      <w:r w:rsidR="006F0F0D">
        <w:rPr>
          <w:rFonts w:ascii="Times New Roman" w:hAnsi="Times New Roman" w:cs="Times New Roman"/>
          <w:sz w:val="24"/>
        </w:rPr>
        <w:t>о» «Автомобиль» «Транспортное средство»</w:t>
      </w:r>
      <w:r w:rsidRPr="00B03A64">
        <w:rPr>
          <w:rFonts w:ascii="Times New Roman" w:hAnsi="Times New Roman" w:cs="Times New Roman"/>
          <w:sz w:val="24"/>
        </w:rPr>
        <w:t xml:space="preserve">) </w:t>
      </w:r>
      <w:r w:rsidR="009F6CC7">
        <w:rPr>
          <w:rFonts w:ascii="Times New Roman" w:hAnsi="Times New Roman" w:cs="Times New Roman"/>
          <w:sz w:val="24"/>
        </w:rPr>
        <w:t>подобранного Принципалом на внутреннем рынке</w:t>
      </w:r>
      <w:r w:rsidRPr="00B03A64">
        <w:rPr>
          <w:rFonts w:ascii="Times New Roman" w:hAnsi="Times New Roman" w:cs="Times New Roman"/>
          <w:sz w:val="24"/>
        </w:rPr>
        <w:t xml:space="preserve"> Республики Корея (далее по тексту возможно упоминание как «страна вывоза» или «место приобретения»). </w:t>
      </w:r>
    </w:p>
    <w:p w14:paraId="36A634C6" w14:textId="77777777" w:rsidR="00544019" w:rsidRPr="00B03A64" w:rsidRDefault="006D1F7D" w:rsidP="00B03A64">
      <w:pPr>
        <w:widowControl w:val="0"/>
        <w:tabs>
          <w:tab w:val="left" w:pos="709"/>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Основные характеристики автотранспортного средства (диапазон характеристик) указаны в приложении № 1 к договору. Итоговая страна вывоза (место приобретения) также указывается сторонами в заявке и акте согласования предмета агентирования.</w:t>
      </w:r>
    </w:p>
    <w:p w14:paraId="214359E3" w14:textId="2B793E48" w:rsidR="00544019" w:rsidRPr="00B03A64" w:rsidRDefault="006D1F7D" w:rsidP="00B03A64">
      <w:pPr>
        <w:widowControl w:val="0"/>
        <w:tabs>
          <w:tab w:val="left" w:pos="709"/>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1.1.2. </w:t>
      </w:r>
      <w:r w:rsidR="00B03A64">
        <w:rPr>
          <w:rFonts w:ascii="Times New Roman" w:hAnsi="Times New Roman" w:cs="Times New Roman"/>
          <w:sz w:val="24"/>
        </w:rPr>
        <w:t>П</w:t>
      </w:r>
      <w:r w:rsidRPr="00B03A64">
        <w:rPr>
          <w:rFonts w:ascii="Times New Roman" w:hAnsi="Times New Roman" w:cs="Times New Roman"/>
          <w:sz w:val="24"/>
        </w:rPr>
        <w:t>риобретение от имени и за счет принципала</w:t>
      </w:r>
      <w:r w:rsidR="00136F68" w:rsidRPr="00B03A64">
        <w:rPr>
          <w:rFonts w:ascii="Times New Roman" w:hAnsi="Times New Roman" w:cs="Times New Roman"/>
          <w:sz w:val="24"/>
        </w:rPr>
        <w:t xml:space="preserve"> транспортного средства</w:t>
      </w:r>
      <w:r w:rsidRPr="00B03A64">
        <w:rPr>
          <w:rFonts w:ascii="Times New Roman" w:hAnsi="Times New Roman" w:cs="Times New Roman"/>
          <w:sz w:val="24"/>
        </w:rPr>
        <w:t>, согласно согласова</w:t>
      </w:r>
      <w:r w:rsidR="009F6CC7">
        <w:rPr>
          <w:rFonts w:ascii="Times New Roman" w:hAnsi="Times New Roman" w:cs="Times New Roman"/>
          <w:sz w:val="24"/>
        </w:rPr>
        <w:t>н</w:t>
      </w:r>
      <w:r w:rsidRPr="00B03A64">
        <w:rPr>
          <w:rFonts w:ascii="Times New Roman" w:hAnsi="Times New Roman" w:cs="Times New Roman"/>
          <w:sz w:val="24"/>
        </w:rPr>
        <w:t>н</w:t>
      </w:r>
      <w:r w:rsidR="009F6CC7">
        <w:rPr>
          <w:rFonts w:ascii="Times New Roman" w:hAnsi="Times New Roman" w:cs="Times New Roman"/>
          <w:sz w:val="24"/>
        </w:rPr>
        <w:t>ых между Агентом и Принципалом требований к автотранспортному средству.</w:t>
      </w:r>
      <w:r w:rsidRPr="00B03A64">
        <w:rPr>
          <w:rFonts w:ascii="Times New Roman" w:hAnsi="Times New Roman" w:cs="Times New Roman"/>
          <w:sz w:val="24"/>
        </w:rPr>
        <w:t xml:space="preserve"> </w:t>
      </w:r>
    </w:p>
    <w:p w14:paraId="5C71679E" w14:textId="5B066EC8" w:rsidR="009F6CC7" w:rsidRDefault="009F6CC7" w:rsidP="009F6CC7">
      <w:pPr>
        <w:widowControl w:val="0"/>
        <w:tabs>
          <w:tab w:val="left" w:pos="709"/>
          <w:tab w:val="left" w:pos="851"/>
          <w:tab w:val="left" w:pos="1134"/>
        </w:tabs>
        <w:spacing w:after="0" w:line="240" w:lineRule="auto"/>
        <w:ind w:firstLine="567"/>
        <w:jc w:val="both"/>
        <w:rPr>
          <w:rFonts w:ascii="Times New Roman" w:hAnsi="Times New Roman" w:cs="Times New Roman"/>
          <w:sz w:val="24"/>
        </w:rPr>
      </w:pPr>
      <w:r>
        <w:rPr>
          <w:rFonts w:ascii="Times New Roman" w:hAnsi="Times New Roman" w:cs="Times New Roman"/>
          <w:sz w:val="24"/>
        </w:rPr>
        <w:t>Предъявляемые требования Принципала к транспортному средству оформляются путем направления Принципалом Агенту Заявки через электронную почту или по средствам мессенджера (</w:t>
      </w:r>
      <w:r>
        <w:rPr>
          <w:rFonts w:ascii="Times New Roman" w:hAnsi="Times New Roman" w:cs="Times New Roman"/>
          <w:sz w:val="24"/>
          <w:lang w:val="en-US"/>
        </w:rPr>
        <w:t>WhatsApp</w:t>
      </w:r>
      <w:r w:rsidRPr="009F6CC7">
        <w:rPr>
          <w:rFonts w:ascii="Times New Roman" w:hAnsi="Times New Roman" w:cs="Times New Roman"/>
          <w:sz w:val="24"/>
        </w:rPr>
        <w:t xml:space="preserve">, </w:t>
      </w:r>
      <w:r>
        <w:rPr>
          <w:rFonts w:ascii="Times New Roman" w:hAnsi="Times New Roman" w:cs="Times New Roman"/>
          <w:sz w:val="24"/>
          <w:lang w:val="en-US"/>
        </w:rPr>
        <w:t>Telegram</w:t>
      </w:r>
      <w:r>
        <w:rPr>
          <w:rFonts w:ascii="Times New Roman" w:hAnsi="Times New Roman" w:cs="Times New Roman"/>
          <w:sz w:val="24"/>
        </w:rPr>
        <w:t>), в сообщении Принципал указывает характеристики транспортного средства, которое необходимо проверить, с указанием м</w:t>
      </w:r>
      <w:r w:rsidRPr="009F6CC7">
        <w:rPr>
          <w:rFonts w:ascii="Times New Roman" w:hAnsi="Times New Roman" w:cs="Times New Roman"/>
          <w:sz w:val="24"/>
        </w:rPr>
        <w:t>арк</w:t>
      </w:r>
      <w:r>
        <w:rPr>
          <w:rFonts w:ascii="Times New Roman" w:hAnsi="Times New Roman" w:cs="Times New Roman"/>
          <w:sz w:val="24"/>
        </w:rPr>
        <w:t>и</w:t>
      </w:r>
      <w:r w:rsidRPr="009F6CC7">
        <w:rPr>
          <w:rFonts w:ascii="Times New Roman" w:hAnsi="Times New Roman" w:cs="Times New Roman"/>
          <w:sz w:val="24"/>
        </w:rPr>
        <w:t xml:space="preserve"> и модел</w:t>
      </w:r>
      <w:r>
        <w:rPr>
          <w:rFonts w:ascii="Times New Roman" w:hAnsi="Times New Roman" w:cs="Times New Roman"/>
          <w:sz w:val="24"/>
        </w:rPr>
        <w:t>и автотранспортного средства; г</w:t>
      </w:r>
      <w:r w:rsidRPr="009F6CC7">
        <w:rPr>
          <w:rFonts w:ascii="Times New Roman" w:hAnsi="Times New Roman" w:cs="Times New Roman"/>
          <w:sz w:val="24"/>
        </w:rPr>
        <w:t>од</w:t>
      </w:r>
      <w:r>
        <w:rPr>
          <w:rFonts w:ascii="Times New Roman" w:hAnsi="Times New Roman" w:cs="Times New Roman"/>
          <w:sz w:val="24"/>
        </w:rPr>
        <w:t>а</w:t>
      </w:r>
      <w:r w:rsidRPr="009F6CC7">
        <w:rPr>
          <w:rFonts w:ascii="Times New Roman" w:hAnsi="Times New Roman" w:cs="Times New Roman"/>
          <w:sz w:val="24"/>
        </w:rPr>
        <w:t xml:space="preserve"> выпуска</w:t>
      </w:r>
      <w:r>
        <w:rPr>
          <w:rFonts w:ascii="Times New Roman" w:hAnsi="Times New Roman" w:cs="Times New Roman"/>
          <w:sz w:val="24"/>
        </w:rPr>
        <w:t>; объема и типа двигателя; типа к</w:t>
      </w:r>
      <w:r w:rsidRPr="009F6CC7">
        <w:rPr>
          <w:rFonts w:ascii="Times New Roman" w:hAnsi="Times New Roman" w:cs="Times New Roman"/>
          <w:sz w:val="24"/>
        </w:rPr>
        <w:t>оробк</w:t>
      </w:r>
      <w:r>
        <w:rPr>
          <w:rFonts w:ascii="Times New Roman" w:hAnsi="Times New Roman" w:cs="Times New Roman"/>
          <w:sz w:val="24"/>
        </w:rPr>
        <w:t>и</w:t>
      </w:r>
      <w:r w:rsidRPr="009F6CC7">
        <w:rPr>
          <w:rFonts w:ascii="Times New Roman" w:hAnsi="Times New Roman" w:cs="Times New Roman"/>
          <w:sz w:val="24"/>
        </w:rPr>
        <w:t xml:space="preserve"> передач</w:t>
      </w:r>
      <w:r>
        <w:rPr>
          <w:rFonts w:ascii="Times New Roman" w:hAnsi="Times New Roman" w:cs="Times New Roman"/>
          <w:sz w:val="24"/>
        </w:rPr>
        <w:t>; ц</w:t>
      </w:r>
      <w:r w:rsidRPr="009F6CC7">
        <w:rPr>
          <w:rFonts w:ascii="Times New Roman" w:hAnsi="Times New Roman" w:cs="Times New Roman"/>
          <w:sz w:val="24"/>
        </w:rPr>
        <w:t>вет</w:t>
      </w:r>
      <w:r>
        <w:rPr>
          <w:rFonts w:ascii="Times New Roman" w:hAnsi="Times New Roman" w:cs="Times New Roman"/>
          <w:sz w:val="24"/>
        </w:rPr>
        <w:t>а; типа п</w:t>
      </w:r>
      <w:r w:rsidRPr="009F6CC7">
        <w:rPr>
          <w:rFonts w:ascii="Times New Roman" w:hAnsi="Times New Roman" w:cs="Times New Roman"/>
          <w:sz w:val="24"/>
        </w:rPr>
        <w:t>ривод</w:t>
      </w:r>
      <w:r>
        <w:rPr>
          <w:rFonts w:ascii="Times New Roman" w:hAnsi="Times New Roman" w:cs="Times New Roman"/>
          <w:sz w:val="24"/>
        </w:rPr>
        <w:t>а. Заявка Принципала считается согласованной при направление Агентом Принципалу сообщения по средствам электронной почты или по средствам мессенджера (</w:t>
      </w:r>
      <w:r>
        <w:rPr>
          <w:rFonts w:ascii="Times New Roman" w:hAnsi="Times New Roman" w:cs="Times New Roman"/>
          <w:sz w:val="24"/>
          <w:lang w:val="en-US"/>
        </w:rPr>
        <w:t>WhatsApp</w:t>
      </w:r>
      <w:r w:rsidRPr="009F6CC7">
        <w:rPr>
          <w:rFonts w:ascii="Times New Roman" w:hAnsi="Times New Roman" w:cs="Times New Roman"/>
          <w:sz w:val="24"/>
        </w:rPr>
        <w:t xml:space="preserve">, </w:t>
      </w:r>
      <w:r>
        <w:rPr>
          <w:rFonts w:ascii="Times New Roman" w:hAnsi="Times New Roman" w:cs="Times New Roman"/>
          <w:sz w:val="24"/>
          <w:lang w:val="en-US"/>
        </w:rPr>
        <w:t>Telegram</w:t>
      </w:r>
      <w:r>
        <w:rPr>
          <w:rFonts w:ascii="Times New Roman" w:hAnsi="Times New Roman" w:cs="Times New Roman"/>
          <w:sz w:val="24"/>
        </w:rPr>
        <w:t xml:space="preserve">) сообщения о согласовании заявки. </w:t>
      </w:r>
    </w:p>
    <w:p w14:paraId="5D6CFD8E" w14:textId="13AE0D5A" w:rsidR="00E85D8F" w:rsidRDefault="001F2C5D" w:rsidP="00E85D8F">
      <w:pPr>
        <w:widowControl w:val="0"/>
        <w:tabs>
          <w:tab w:val="left" w:pos="709"/>
          <w:tab w:val="left" w:pos="851"/>
          <w:tab w:val="left" w:pos="1134"/>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Согласование транспортного средства подлежащего приобретению производиться </w:t>
      </w:r>
      <w:r w:rsidR="00E85D8F">
        <w:rPr>
          <w:rFonts w:ascii="Times New Roman" w:hAnsi="Times New Roman" w:cs="Times New Roman"/>
          <w:sz w:val="24"/>
        </w:rPr>
        <w:t>через электронную почту или по средствам мессенджера (</w:t>
      </w:r>
      <w:r w:rsidR="00E85D8F">
        <w:rPr>
          <w:rFonts w:ascii="Times New Roman" w:hAnsi="Times New Roman" w:cs="Times New Roman"/>
          <w:sz w:val="24"/>
          <w:lang w:val="en-US"/>
        </w:rPr>
        <w:t>WhatsApp</w:t>
      </w:r>
      <w:r w:rsidR="00E85D8F" w:rsidRPr="009F6CC7">
        <w:rPr>
          <w:rFonts w:ascii="Times New Roman" w:hAnsi="Times New Roman" w:cs="Times New Roman"/>
          <w:sz w:val="24"/>
        </w:rPr>
        <w:t xml:space="preserve">, </w:t>
      </w:r>
      <w:r w:rsidR="00E85D8F">
        <w:rPr>
          <w:rFonts w:ascii="Times New Roman" w:hAnsi="Times New Roman" w:cs="Times New Roman"/>
          <w:sz w:val="24"/>
          <w:lang w:val="en-US"/>
        </w:rPr>
        <w:t>Telegram</w:t>
      </w:r>
      <w:r w:rsidR="00E85D8F">
        <w:rPr>
          <w:rFonts w:ascii="Times New Roman" w:hAnsi="Times New Roman" w:cs="Times New Roman"/>
          <w:sz w:val="24"/>
        </w:rPr>
        <w:t>)</w:t>
      </w:r>
      <w:r>
        <w:rPr>
          <w:rFonts w:ascii="Times New Roman" w:hAnsi="Times New Roman" w:cs="Times New Roman"/>
          <w:sz w:val="24"/>
        </w:rPr>
        <w:t>. Транспортное средство подлежащее приобретению считается согласованным после получения соответствующего сообщения от Принципала Агенту по средствам мессенджера (</w:t>
      </w:r>
      <w:r>
        <w:rPr>
          <w:rFonts w:ascii="Times New Roman" w:hAnsi="Times New Roman" w:cs="Times New Roman"/>
          <w:sz w:val="24"/>
          <w:lang w:val="en-US"/>
        </w:rPr>
        <w:t>WhatsApp</w:t>
      </w:r>
      <w:r w:rsidRPr="009F6CC7">
        <w:rPr>
          <w:rFonts w:ascii="Times New Roman" w:hAnsi="Times New Roman" w:cs="Times New Roman"/>
          <w:sz w:val="24"/>
        </w:rPr>
        <w:t xml:space="preserve">, </w:t>
      </w:r>
      <w:r>
        <w:rPr>
          <w:rFonts w:ascii="Times New Roman" w:hAnsi="Times New Roman" w:cs="Times New Roman"/>
          <w:sz w:val="24"/>
          <w:lang w:val="en-US"/>
        </w:rPr>
        <w:t>Telegram</w:t>
      </w:r>
      <w:r>
        <w:rPr>
          <w:rFonts w:ascii="Times New Roman" w:hAnsi="Times New Roman" w:cs="Times New Roman"/>
          <w:sz w:val="24"/>
        </w:rPr>
        <w:t>).</w:t>
      </w:r>
    </w:p>
    <w:p w14:paraId="298458BB" w14:textId="0B45D37B" w:rsidR="00544019" w:rsidRPr="00B03A64" w:rsidRDefault="006D1F7D" w:rsidP="00B03A64">
      <w:pPr>
        <w:widowControl w:val="0"/>
        <w:tabs>
          <w:tab w:val="left" w:pos="709"/>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1.1.3. </w:t>
      </w:r>
      <w:r w:rsidR="00B03A64">
        <w:rPr>
          <w:rFonts w:ascii="Times New Roman" w:hAnsi="Times New Roman" w:cs="Times New Roman"/>
          <w:sz w:val="24"/>
        </w:rPr>
        <w:t>Д</w:t>
      </w:r>
      <w:r w:rsidRPr="00B03A64">
        <w:rPr>
          <w:rFonts w:ascii="Times New Roman" w:hAnsi="Times New Roman" w:cs="Times New Roman"/>
          <w:sz w:val="24"/>
        </w:rPr>
        <w:t xml:space="preserve">оставку купленного автотранспортного средства до согласованного сторонами пункта назначения. </w:t>
      </w:r>
    </w:p>
    <w:p w14:paraId="554CC976" w14:textId="3453BF62" w:rsidR="00544019" w:rsidRDefault="006D1F7D" w:rsidP="00B03A64">
      <w:pPr>
        <w:widowControl w:val="0"/>
        <w:pBdr>
          <w:bottom w:val="single" w:sz="4" w:space="1" w:color="000000"/>
        </w:pBdr>
        <w:tabs>
          <w:tab w:val="left" w:pos="709"/>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Пункт назначения может быть определен сторонами в заявке или акте согласования к договору. Если договором (перепиской сторон или приложениями к договору) не предусмотрено иное, пунктом передачи автотранспортного средства принципалу является </w:t>
      </w:r>
      <w:r w:rsidR="00136F68" w:rsidRPr="00B03A64">
        <w:rPr>
          <w:rFonts w:ascii="Times New Roman" w:hAnsi="Times New Roman" w:cs="Times New Roman"/>
          <w:sz w:val="24"/>
          <w:highlight w:val="yellow"/>
        </w:rPr>
        <w:t xml:space="preserve">г. </w:t>
      </w:r>
      <w:r w:rsidR="009652C1">
        <w:rPr>
          <w:rFonts w:ascii="Times New Roman" w:hAnsi="Times New Roman" w:cs="Times New Roman"/>
          <w:sz w:val="24"/>
          <w:highlight w:val="yellow"/>
        </w:rPr>
        <w:t>Владивосток</w:t>
      </w:r>
      <w:r w:rsidR="00AC1A5D" w:rsidRPr="00B03A64">
        <w:rPr>
          <w:rFonts w:ascii="Times New Roman" w:hAnsi="Times New Roman" w:cs="Times New Roman"/>
          <w:sz w:val="24"/>
          <w:highlight w:val="yellow"/>
        </w:rPr>
        <w:t>.</w:t>
      </w:r>
    </w:p>
    <w:p w14:paraId="66FF8776" w14:textId="77777777" w:rsidR="00B03A64" w:rsidRPr="00B03A64" w:rsidRDefault="00B03A64" w:rsidP="00B03A64">
      <w:pPr>
        <w:widowControl w:val="0"/>
        <w:pBdr>
          <w:bottom w:val="single" w:sz="4" w:space="1" w:color="000000"/>
        </w:pBdr>
        <w:tabs>
          <w:tab w:val="left" w:pos="709"/>
          <w:tab w:val="left" w:pos="851"/>
          <w:tab w:val="left" w:pos="1134"/>
        </w:tabs>
        <w:spacing w:after="0" w:line="240" w:lineRule="auto"/>
        <w:ind w:firstLine="567"/>
        <w:jc w:val="both"/>
        <w:rPr>
          <w:rFonts w:ascii="Times New Roman" w:hAnsi="Times New Roman" w:cs="Times New Roman"/>
          <w:sz w:val="24"/>
        </w:rPr>
      </w:pPr>
    </w:p>
    <w:p w14:paraId="33824BE4" w14:textId="2D73AFA4" w:rsidR="00544019" w:rsidRPr="00B03A64" w:rsidRDefault="006D1F7D" w:rsidP="00B03A64">
      <w:pPr>
        <w:widowControl w:val="0"/>
        <w:tabs>
          <w:tab w:val="left" w:pos="709"/>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1.1.</w:t>
      </w:r>
      <w:r w:rsidR="009F6CC7">
        <w:rPr>
          <w:rFonts w:ascii="Times New Roman" w:hAnsi="Times New Roman" w:cs="Times New Roman"/>
          <w:sz w:val="24"/>
        </w:rPr>
        <w:t>4</w:t>
      </w:r>
      <w:r w:rsidRPr="00B03A64">
        <w:rPr>
          <w:rFonts w:ascii="Times New Roman" w:hAnsi="Times New Roman" w:cs="Times New Roman"/>
          <w:sz w:val="24"/>
        </w:rPr>
        <w:t xml:space="preserve">. </w:t>
      </w:r>
      <w:r w:rsidR="00B03A64">
        <w:rPr>
          <w:rFonts w:ascii="Times New Roman" w:hAnsi="Times New Roman" w:cs="Times New Roman"/>
          <w:sz w:val="24"/>
        </w:rPr>
        <w:t>И</w:t>
      </w:r>
      <w:r w:rsidRPr="00B03A64">
        <w:rPr>
          <w:rFonts w:ascii="Times New Roman" w:hAnsi="Times New Roman" w:cs="Times New Roman"/>
          <w:sz w:val="24"/>
        </w:rPr>
        <w:t>ные действия в качестве агента, которые будут направлены на выполнение принятых по настоящему договору обязательств.</w:t>
      </w:r>
    </w:p>
    <w:p w14:paraId="03A03D7D" w14:textId="19BA5D1F" w:rsidR="00544019" w:rsidRPr="00B03A64" w:rsidRDefault="006D1F7D" w:rsidP="00B03A64">
      <w:pPr>
        <w:widowControl w:val="0"/>
        <w:pBdr>
          <w:top w:val="nil"/>
          <w:left w:val="nil"/>
          <w:bottom w:val="nil"/>
          <w:right w:val="nil"/>
          <w:between w:val="nil"/>
        </w:pBdr>
        <w:spacing w:after="0" w:line="240" w:lineRule="auto"/>
        <w:ind w:firstLine="567"/>
        <w:jc w:val="both"/>
        <w:rPr>
          <w:rFonts w:ascii="Times New Roman" w:hAnsi="Times New Roman" w:cs="Times New Roman"/>
          <w:color w:val="000000"/>
          <w:sz w:val="24"/>
        </w:rPr>
      </w:pPr>
      <w:r w:rsidRPr="00B03A64">
        <w:rPr>
          <w:rFonts w:ascii="Times New Roman" w:hAnsi="Times New Roman" w:cs="Times New Roman"/>
          <w:color w:val="000000"/>
          <w:sz w:val="24"/>
        </w:rPr>
        <w:t>1.</w:t>
      </w:r>
      <w:r w:rsidR="009F6CC7">
        <w:rPr>
          <w:rFonts w:ascii="Times New Roman" w:hAnsi="Times New Roman" w:cs="Times New Roman"/>
          <w:color w:val="000000"/>
          <w:sz w:val="24"/>
        </w:rPr>
        <w:t>2</w:t>
      </w:r>
      <w:r w:rsidRPr="00B03A64">
        <w:rPr>
          <w:rFonts w:ascii="Times New Roman" w:hAnsi="Times New Roman" w:cs="Times New Roman"/>
          <w:color w:val="000000"/>
          <w:sz w:val="24"/>
        </w:rPr>
        <w:t xml:space="preserve">. Технические и иные характеристики автотранспортного средства (легкового автомобиля), согласовываются сторонами в </w:t>
      </w:r>
      <w:r w:rsidR="006F0F0D">
        <w:rPr>
          <w:rFonts w:ascii="Times New Roman" w:hAnsi="Times New Roman" w:cs="Times New Roman"/>
          <w:color w:val="000000"/>
          <w:sz w:val="24"/>
        </w:rPr>
        <w:t>соответствии с п. 1.1.2 Договора.</w:t>
      </w:r>
    </w:p>
    <w:p w14:paraId="3563A513" w14:textId="260F650D" w:rsidR="00544019" w:rsidRPr="00B03A64" w:rsidRDefault="006D1F7D" w:rsidP="00B03A64">
      <w:pPr>
        <w:widowControl w:val="0"/>
        <w:pBdr>
          <w:top w:val="nil"/>
          <w:left w:val="nil"/>
          <w:bottom w:val="nil"/>
          <w:right w:val="nil"/>
          <w:between w:val="nil"/>
        </w:pBdr>
        <w:spacing w:after="0" w:line="240" w:lineRule="auto"/>
        <w:ind w:firstLine="567"/>
        <w:jc w:val="both"/>
        <w:rPr>
          <w:rFonts w:ascii="Times New Roman" w:hAnsi="Times New Roman" w:cs="Times New Roman"/>
          <w:color w:val="000000"/>
          <w:sz w:val="24"/>
        </w:rPr>
      </w:pPr>
      <w:r w:rsidRPr="00B03A64">
        <w:rPr>
          <w:rFonts w:ascii="Times New Roman" w:hAnsi="Times New Roman" w:cs="Times New Roman"/>
          <w:color w:val="000000"/>
          <w:sz w:val="24"/>
        </w:rPr>
        <w:t xml:space="preserve">1.4. Принципалу известно, что </w:t>
      </w:r>
      <w:r w:rsidR="006F0F0D">
        <w:rPr>
          <w:rFonts w:ascii="Times New Roman" w:hAnsi="Times New Roman" w:cs="Times New Roman"/>
          <w:color w:val="000000"/>
          <w:sz w:val="24"/>
        </w:rPr>
        <w:t>автотранспортное средство</w:t>
      </w:r>
      <w:r w:rsidRPr="00B03A64">
        <w:rPr>
          <w:rFonts w:ascii="Times New Roman" w:hAnsi="Times New Roman" w:cs="Times New Roman"/>
          <w:color w:val="000000"/>
          <w:sz w:val="24"/>
        </w:rPr>
        <w:t>, предлагаем</w:t>
      </w:r>
      <w:r w:rsidR="006F0F0D">
        <w:rPr>
          <w:rFonts w:ascii="Times New Roman" w:hAnsi="Times New Roman" w:cs="Times New Roman"/>
          <w:color w:val="000000"/>
          <w:sz w:val="24"/>
        </w:rPr>
        <w:t>ое</w:t>
      </w:r>
      <w:r w:rsidRPr="00B03A64">
        <w:rPr>
          <w:rFonts w:ascii="Times New Roman" w:hAnsi="Times New Roman" w:cs="Times New Roman"/>
          <w:color w:val="000000"/>
          <w:sz w:val="24"/>
        </w:rPr>
        <w:t xml:space="preserve"> к поиску и приобретению в интересах </w:t>
      </w:r>
      <w:r w:rsidR="00B03A64" w:rsidRPr="00B03A64">
        <w:rPr>
          <w:rFonts w:ascii="Times New Roman" w:hAnsi="Times New Roman" w:cs="Times New Roman"/>
          <w:color w:val="000000"/>
          <w:sz w:val="24"/>
        </w:rPr>
        <w:t>последнего,</w:t>
      </w:r>
      <w:r w:rsidR="006F0F0D">
        <w:rPr>
          <w:rFonts w:ascii="Times New Roman" w:hAnsi="Times New Roman" w:cs="Times New Roman"/>
          <w:color w:val="000000"/>
          <w:sz w:val="24"/>
        </w:rPr>
        <w:t xml:space="preserve"> может</w:t>
      </w:r>
      <w:r w:rsidRPr="00B03A64">
        <w:rPr>
          <w:rFonts w:ascii="Times New Roman" w:hAnsi="Times New Roman" w:cs="Times New Roman"/>
          <w:color w:val="000000"/>
          <w:sz w:val="24"/>
        </w:rPr>
        <w:t xml:space="preserve"> </w:t>
      </w:r>
      <w:r w:rsidR="006F0F0D" w:rsidRPr="00B03A64">
        <w:rPr>
          <w:rFonts w:ascii="Times New Roman" w:hAnsi="Times New Roman" w:cs="Times New Roman"/>
          <w:color w:val="000000"/>
          <w:sz w:val="24"/>
        </w:rPr>
        <w:t>явля</w:t>
      </w:r>
      <w:r w:rsidR="006F0F0D">
        <w:rPr>
          <w:rFonts w:ascii="Times New Roman" w:hAnsi="Times New Roman" w:cs="Times New Roman"/>
          <w:color w:val="000000"/>
          <w:sz w:val="24"/>
        </w:rPr>
        <w:t>ться</w:t>
      </w:r>
      <w:r w:rsidRPr="00B03A64">
        <w:rPr>
          <w:rFonts w:ascii="Times New Roman" w:hAnsi="Times New Roman" w:cs="Times New Roman"/>
          <w:color w:val="000000"/>
          <w:sz w:val="24"/>
        </w:rPr>
        <w:t xml:space="preserve"> бывшим в употреблении и не явля</w:t>
      </w:r>
      <w:r w:rsidR="006F0F0D">
        <w:rPr>
          <w:rFonts w:ascii="Times New Roman" w:hAnsi="Times New Roman" w:cs="Times New Roman"/>
          <w:color w:val="000000"/>
          <w:sz w:val="24"/>
        </w:rPr>
        <w:t>ться</w:t>
      </w:r>
      <w:r w:rsidRPr="00B03A64">
        <w:rPr>
          <w:rFonts w:ascii="Times New Roman" w:hAnsi="Times New Roman" w:cs="Times New Roman"/>
          <w:color w:val="000000"/>
          <w:sz w:val="24"/>
        </w:rPr>
        <w:t xml:space="preserve"> </w:t>
      </w:r>
      <w:r w:rsidRPr="00B03A64">
        <w:rPr>
          <w:rFonts w:ascii="Times New Roman" w:hAnsi="Times New Roman" w:cs="Times New Roman"/>
          <w:color w:val="000000"/>
          <w:sz w:val="24"/>
        </w:rPr>
        <w:lastRenderedPageBreak/>
        <w:t>новым. Может иметь следы, признаки и последствия эксплуатации. Принципалу достоверно известно, что</w:t>
      </w:r>
      <w:r w:rsidR="006F0F0D">
        <w:rPr>
          <w:rFonts w:ascii="Times New Roman" w:hAnsi="Times New Roman" w:cs="Times New Roman"/>
          <w:color w:val="000000"/>
          <w:sz w:val="24"/>
        </w:rPr>
        <w:t xml:space="preserve"> в случае, если автотранспортное средство является не новым, то</w:t>
      </w:r>
      <w:r w:rsidRPr="00B03A64">
        <w:rPr>
          <w:rFonts w:ascii="Times New Roman" w:hAnsi="Times New Roman" w:cs="Times New Roman"/>
          <w:color w:val="000000"/>
          <w:sz w:val="24"/>
        </w:rPr>
        <w:t xml:space="preserve"> цена </w:t>
      </w:r>
      <w:r w:rsidR="006F0F0D">
        <w:rPr>
          <w:rFonts w:ascii="Times New Roman" w:hAnsi="Times New Roman" w:cs="Times New Roman"/>
          <w:color w:val="000000"/>
          <w:sz w:val="24"/>
        </w:rPr>
        <w:t>приобретаемого</w:t>
      </w:r>
      <w:r w:rsidRPr="00B03A64">
        <w:rPr>
          <w:rFonts w:ascii="Times New Roman" w:hAnsi="Times New Roman" w:cs="Times New Roman"/>
          <w:color w:val="000000"/>
          <w:sz w:val="24"/>
        </w:rPr>
        <w:t xml:space="preserve"> в его интересах автомобиля является более низкой по сравнению с ценой нового изделия, отпускаемого с завода (предприятия) изготовителя в связи чем, требования, обычно предъявляемые к предметам «новым» или находящимся в «идеальном состоянии» не могут быть предъявлены к предмету агентирования.</w:t>
      </w:r>
    </w:p>
    <w:p w14:paraId="4858AEB8" w14:textId="77777777" w:rsidR="00544019" w:rsidRPr="00B03A64" w:rsidRDefault="00544019" w:rsidP="00B03A64">
      <w:pPr>
        <w:spacing w:after="0" w:line="240" w:lineRule="auto"/>
        <w:ind w:firstLine="567"/>
        <w:jc w:val="both"/>
        <w:rPr>
          <w:rFonts w:ascii="Times New Roman" w:hAnsi="Times New Roman" w:cs="Times New Roman"/>
          <w:sz w:val="24"/>
          <w:highlight w:val="yellow"/>
        </w:rPr>
      </w:pPr>
    </w:p>
    <w:p w14:paraId="0D33B4F8" w14:textId="77777777" w:rsidR="00544019" w:rsidRPr="00B03A64" w:rsidRDefault="006D1F7D" w:rsidP="00B03A64">
      <w:pPr>
        <w:keepNext/>
        <w:widowControl w:val="0"/>
        <w:tabs>
          <w:tab w:val="left" w:pos="0"/>
        </w:tabs>
        <w:spacing w:after="0" w:line="240" w:lineRule="auto"/>
        <w:jc w:val="center"/>
        <w:rPr>
          <w:rFonts w:ascii="Times New Roman" w:hAnsi="Times New Roman" w:cs="Times New Roman"/>
          <w:b/>
          <w:sz w:val="24"/>
        </w:rPr>
      </w:pPr>
      <w:r w:rsidRPr="00B03A64">
        <w:rPr>
          <w:rFonts w:ascii="Times New Roman" w:hAnsi="Times New Roman" w:cs="Times New Roman"/>
          <w:b/>
          <w:sz w:val="24"/>
        </w:rPr>
        <w:t>2. Права и обязанности сторон по договору</w:t>
      </w:r>
    </w:p>
    <w:p w14:paraId="13B245B2" w14:textId="025CA1D0" w:rsidR="00544019" w:rsidRPr="00B03A64" w:rsidRDefault="006D1F7D" w:rsidP="00B03A64">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2.1. По всем юридически значимым действиям, в том числе по сделкам, совершенным агентом с третьими лицами от имени и за счет принципала, права и обязанности будут</w:t>
      </w:r>
      <w:r w:rsidR="00E85D8F">
        <w:rPr>
          <w:rFonts w:ascii="Times New Roman" w:hAnsi="Times New Roman" w:cs="Times New Roman"/>
          <w:sz w:val="24"/>
        </w:rPr>
        <w:t xml:space="preserve"> образовываться</w:t>
      </w:r>
      <w:r w:rsidRPr="00B03A64">
        <w:rPr>
          <w:rFonts w:ascii="Times New Roman" w:hAnsi="Times New Roman" w:cs="Times New Roman"/>
          <w:sz w:val="24"/>
        </w:rPr>
        <w:t xml:space="preserve"> </w:t>
      </w:r>
      <w:r w:rsidR="00E85D8F">
        <w:rPr>
          <w:rFonts w:ascii="Times New Roman" w:hAnsi="Times New Roman" w:cs="Times New Roman"/>
          <w:sz w:val="24"/>
        </w:rPr>
        <w:t>н</w:t>
      </w:r>
      <w:r w:rsidRPr="00B03A64">
        <w:rPr>
          <w:rFonts w:ascii="Times New Roman" w:hAnsi="Times New Roman" w:cs="Times New Roman"/>
          <w:sz w:val="24"/>
        </w:rPr>
        <w:t>епосредственно у принципала</w:t>
      </w:r>
      <w:r w:rsidR="00E85D8F">
        <w:rPr>
          <w:rFonts w:ascii="Times New Roman" w:hAnsi="Times New Roman" w:cs="Times New Roman"/>
          <w:sz w:val="24"/>
        </w:rPr>
        <w:t xml:space="preserve"> и указанными третьими лицами</w:t>
      </w:r>
      <w:r w:rsidRPr="00B03A64">
        <w:rPr>
          <w:rFonts w:ascii="Times New Roman" w:hAnsi="Times New Roman" w:cs="Times New Roman"/>
          <w:sz w:val="24"/>
        </w:rPr>
        <w:t>.</w:t>
      </w:r>
    </w:p>
    <w:p w14:paraId="39286899" w14:textId="77777777" w:rsidR="00544019" w:rsidRPr="00B03A64" w:rsidRDefault="006D1F7D" w:rsidP="00B03A64">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2.2. Агент пользуется независимостью в отношении собственной деятельности с учетом ограничений, установленных данным договором (приложениями и дополнительными соглашениями к нему) и действующим законодательством.</w:t>
      </w:r>
    </w:p>
    <w:p w14:paraId="5E41927E" w14:textId="77777777" w:rsidR="00544019" w:rsidRPr="00B03A64" w:rsidRDefault="006D1F7D" w:rsidP="00B03A64">
      <w:pPr>
        <w:widowControl w:val="0"/>
        <w:tabs>
          <w:tab w:val="left" w:pos="567"/>
        </w:tabs>
        <w:spacing w:after="0" w:line="240" w:lineRule="auto"/>
        <w:ind w:firstLine="567"/>
        <w:jc w:val="both"/>
        <w:rPr>
          <w:rFonts w:ascii="Times New Roman" w:hAnsi="Times New Roman" w:cs="Times New Roman"/>
          <w:b/>
          <w:sz w:val="24"/>
        </w:rPr>
      </w:pPr>
      <w:r w:rsidRPr="00B03A64">
        <w:rPr>
          <w:rFonts w:ascii="Times New Roman" w:hAnsi="Times New Roman" w:cs="Times New Roman"/>
          <w:b/>
          <w:sz w:val="24"/>
        </w:rPr>
        <w:t>2.3. Агент обязуется:</w:t>
      </w:r>
    </w:p>
    <w:p w14:paraId="149DCE9B" w14:textId="53FB7C75" w:rsidR="00544019" w:rsidRPr="00B03A64" w:rsidRDefault="006D1F7D" w:rsidP="00B03A64">
      <w:pPr>
        <w:widowControl w:val="0"/>
        <w:tabs>
          <w:tab w:val="left" w:pos="567"/>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2.3.1. Согласовать с принципалом параметры автотранспортного средства (легкового автомобиля), подлежащего приобретению и руководствоваться в своей деятельности сведениями, указанными принципалом в </w:t>
      </w:r>
      <w:r w:rsidR="00E85D8F">
        <w:rPr>
          <w:rFonts w:ascii="Times New Roman" w:hAnsi="Times New Roman" w:cs="Times New Roman"/>
          <w:sz w:val="24"/>
        </w:rPr>
        <w:t>Заявке, согласованной в порядке п. 1.1.2 Договора</w:t>
      </w:r>
      <w:r w:rsidRPr="00B03A64">
        <w:rPr>
          <w:rFonts w:ascii="Times New Roman" w:hAnsi="Times New Roman" w:cs="Times New Roman"/>
          <w:sz w:val="24"/>
        </w:rPr>
        <w:t>.</w:t>
      </w:r>
    </w:p>
    <w:p w14:paraId="050BDA31" w14:textId="25850D06" w:rsidR="00544019" w:rsidRPr="00B03A64" w:rsidRDefault="006D1F7D" w:rsidP="00B03A64">
      <w:pPr>
        <w:widowControl w:val="0"/>
        <w:tabs>
          <w:tab w:val="left" w:pos="709"/>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2.3.2. Согласовать с принципалом предмет агентирования </w:t>
      </w:r>
      <w:r w:rsidR="001F2C5D">
        <w:rPr>
          <w:rFonts w:ascii="Times New Roman" w:hAnsi="Times New Roman" w:cs="Times New Roman"/>
          <w:sz w:val="24"/>
        </w:rPr>
        <w:t>в порядке п. 1.1.2 Договора</w:t>
      </w:r>
      <w:r w:rsidRPr="00B03A64">
        <w:rPr>
          <w:rFonts w:ascii="Times New Roman" w:hAnsi="Times New Roman" w:cs="Times New Roman"/>
          <w:sz w:val="24"/>
        </w:rPr>
        <w:t>. Перед согласовани</w:t>
      </w:r>
      <w:r w:rsidR="001F2C5D">
        <w:rPr>
          <w:rFonts w:ascii="Times New Roman" w:hAnsi="Times New Roman" w:cs="Times New Roman"/>
          <w:sz w:val="24"/>
        </w:rPr>
        <w:t>ем</w:t>
      </w:r>
      <w:r w:rsidRPr="00B03A64">
        <w:rPr>
          <w:rFonts w:ascii="Times New Roman" w:hAnsi="Times New Roman" w:cs="Times New Roman"/>
          <w:sz w:val="24"/>
        </w:rPr>
        <w:t xml:space="preserve"> </w:t>
      </w:r>
      <w:r w:rsidR="001F2C5D">
        <w:rPr>
          <w:rFonts w:ascii="Times New Roman" w:hAnsi="Times New Roman" w:cs="Times New Roman"/>
          <w:sz w:val="24"/>
        </w:rPr>
        <w:t>А</w:t>
      </w:r>
      <w:r w:rsidRPr="00B03A64">
        <w:rPr>
          <w:rFonts w:ascii="Times New Roman" w:hAnsi="Times New Roman" w:cs="Times New Roman"/>
          <w:sz w:val="24"/>
        </w:rPr>
        <w:t xml:space="preserve">гент предоставляет принципалу сведения о предлагаемом к приобретению автотранспортном средстве. </w:t>
      </w:r>
      <w:r w:rsidR="001F2C5D">
        <w:rPr>
          <w:rFonts w:ascii="Times New Roman" w:hAnsi="Times New Roman" w:cs="Times New Roman"/>
          <w:sz w:val="24"/>
        </w:rPr>
        <w:t>Факт с</w:t>
      </w:r>
      <w:r w:rsidRPr="00B03A64">
        <w:rPr>
          <w:rFonts w:ascii="Times New Roman" w:hAnsi="Times New Roman" w:cs="Times New Roman"/>
          <w:sz w:val="24"/>
        </w:rPr>
        <w:t>огласования</w:t>
      </w:r>
      <w:r w:rsidR="001F2C5D">
        <w:rPr>
          <w:rFonts w:ascii="Times New Roman" w:hAnsi="Times New Roman" w:cs="Times New Roman"/>
          <w:sz w:val="24"/>
        </w:rPr>
        <w:t xml:space="preserve"> в порядке п. 1.1.2 Договора</w:t>
      </w:r>
      <w:r w:rsidRPr="00B03A64">
        <w:rPr>
          <w:rFonts w:ascii="Times New Roman" w:hAnsi="Times New Roman" w:cs="Times New Roman"/>
          <w:sz w:val="24"/>
        </w:rPr>
        <w:t xml:space="preserve"> подтверждает, что предмет агентирования отвечает предъявленным критериям и целям договора агентирования. </w:t>
      </w:r>
    </w:p>
    <w:p w14:paraId="47D15800" w14:textId="09B31928" w:rsidR="00544019" w:rsidRPr="00B03A64" w:rsidRDefault="006D1F7D" w:rsidP="00B03A64">
      <w:pPr>
        <w:widowControl w:val="0"/>
        <w:tabs>
          <w:tab w:val="left" w:pos="567"/>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2.3.</w:t>
      </w:r>
      <w:r w:rsidR="006860AA">
        <w:rPr>
          <w:rFonts w:ascii="Times New Roman" w:hAnsi="Times New Roman" w:cs="Times New Roman"/>
          <w:sz w:val="24"/>
        </w:rPr>
        <w:t>3</w:t>
      </w:r>
      <w:r w:rsidRPr="00B03A64">
        <w:rPr>
          <w:rFonts w:ascii="Times New Roman" w:hAnsi="Times New Roman" w:cs="Times New Roman"/>
          <w:sz w:val="24"/>
        </w:rPr>
        <w:t xml:space="preserve">. </w:t>
      </w:r>
      <w:r w:rsidR="006860AA">
        <w:rPr>
          <w:rFonts w:ascii="Times New Roman" w:hAnsi="Times New Roman" w:cs="Times New Roman"/>
          <w:sz w:val="24"/>
        </w:rPr>
        <w:t>О</w:t>
      </w:r>
      <w:r w:rsidRPr="00B03A64">
        <w:rPr>
          <w:rFonts w:ascii="Times New Roman" w:hAnsi="Times New Roman" w:cs="Times New Roman"/>
          <w:sz w:val="24"/>
        </w:rPr>
        <w:t xml:space="preserve">рганизовать приобретение от имени и за счет принципала автотранспортное средство, </w:t>
      </w:r>
      <w:r w:rsidR="00136F68" w:rsidRPr="00B03A64">
        <w:rPr>
          <w:rFonts w:ascii="Times New Roman" w:hAnsi="Times New Roman" w:cs="Times New Roman"/>
          <w:sz w:val="24"/>
        </w:rPr>
        <w:t>той торговой площадк</w:t>
      </w:r>
      <w:r w:rsidR="006860AA">
        <w:rPr>
          <w:rFonts w:ascii="Times New Roman" w:hAnsi="Times New Roman" w:cs="Times New Roman"/>
          <w:sz w:val="24"/>
        </w:rPr>
        <w:t>е</w:t>
      </w:r>
      <w:r w:rsidR="00136F68" w:rsidRPr="00B03A64">
        <w:rPr>
          <w:rFonts w:ascii="Times New Roman" w:hAnsi="Times New Roman" w:cs="Times New Roman"/>
          <w:sz w:val="24"/>
        </w:rPr>
        <w:t>, где находится данное автотранспортное средство</w:t>
      </w:r>
      <w:r w:rsidRPr="00B03A64">
        <w:rPr>
          <w:rFonts w:ascii="Times New Roman" w:hAnsi="Times New Roman" w:cs="Times New Roman"/>
          <w:sz w:val="24"/>
        </w:rPr>
        <w:t>.</w:t>
      </w:r>
    </w:p>
    <w:p w14:paraId="4529C327" w14:textId="77777777" w:rsidR="00544019" w:rsidRPr="00B03A64" w:rsidRDefault="006D1F7D" w:rsidP="00B03A64">
      <w:pPr>
        <w:widowControl w:val="0"/>
        <w:tabs>
          <w:tab w:val="left" w:pos="567"/>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При этом, по условиям договора, приобретение предмета агентирования (фактический выкуп и оплату сопутствующих расходов) за свой счет агент не осуществляет без специальной договоренности.</w:t>
      </w:r>
    </w:p>
    <w:p w14:paraId="6E30901F" w14:textId="77197563" w:rsidR="00544019" w:rsidRPr="00B03A64" w:rsidRDefault="006D1F7D" w:rsidP="00B03A64">
      <w:pPr>
        <w:widowControl w:val="0"/>
        <w:tabs>
          <w:tab w:val="left" w:pos="567"/>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2.3.</w:t>
      </w:r>
      <w:r w:rsidR="006860AA">
        <w:rPr>
          <w:rFonts w:ascii="Times New Roman" w:hAnsi="Times New Roman" w:cs="Times New Roman"/>
          <w:sz w:val="24"/>
        </w:rPr>
        <w:t>4</w:t>
      </w:r>
      <w:r w:rsidRPr="00B03A64">
        <w:rPr>
          <w:rFonts w:ascii="Times New Roman" w:hAnsi="Times New Roman" w:cs="Times New Roman"/>
          <w:sz w:val="24"/>
        </w:rPr>
        <w:t xml:space="preserve">. Организовать доставку предмета агентирования в </w:t>
      </w:r>
      <w:r w:rsidR="009652C1">
        <w:rPr>
          <w:rFonts w:ascii="Times New Roman" w:hAnsi="Times New Roman" w:cs="Times New Roman"/>
          <w:sz w:val="24"/>
        </w:rPr>
        <w:t xml:space="preserve">Российскую </w:t>
      </w:r>
      <w:proofErr w:type="gramStart"/>
      <w:r w:rsidR="007055CB">
        <w:rPr>
          <w:rFonts w:ascii="Times New Roman" w:hAnsi="Times New Roman" w:cs="Times New Roman"/>
          <w:sz w:val="24"/>
        </w:rPr>
        <w:t xml:space="preserve">Федерацию,  </w:t>
      </w:r>
      <w:r w:rsidR="009652C1">
        <w:rPr>
          <w:rFonts w:ascii="Times New Roman" w:hAnsi="Times New Roman" w:cs="Times New Roman"/>
          <w:sz w:val="24"/>
        </w:rPr>
        <w:t xml:space="preserve"> </w:t>
      </w:r>
      <w:proofErr w:type="gramEnd"/>
      <w:r w:rsidR="009652C1">
        <w:rPr>
          <w:rFonts w:ascii="Times New Roman" w:hAnsi="Times New Roman" w:cs="Times New Roman"/>
          <w:sz w:val="24"/>
        </w:rPr>
        <w:t xml:space="preserve">                              </w:t>
      </w:r>
      <w:r w:rsidRPr="006860AA">
        <w:rPr>
          <w:rFonts w:ascii="Times New Roman" w:hAnsi="Times New Roman" w:cs="Times New Roman"/>
          <w:sz w:val="24"/>
          <w:highlight w:val="yellow"/>
        </w:rPr>
        <w:t xml:space="preserve">г. </w:t>
      </w:r>
      <w:r w:rsidR="009652C1">
        <w:rPr>
          <w:rFonts w:ascii="Times New Roman" w:hAnsi="Times New Roman" w:cs="Times New Roman"/>
          <w:sz w:val="24"/>
          <w:highlight w:val="yellow"/>
        </w:rPr>
        <w:t>Владивосто</w:t>
      </w:r>
      <w:bookmarkStart w:id="1" w:name="_GoBack"/>
      <w:bookmarkEnd w:id="1"/>
      <w:r w:rsidR="009652C1">
        <w:rPr>
          <w:rFonts w:ascii="Times New Roman" w:hAnsi="Times New Roman" w:cs="Times New Roman"/>
          <w:sz w:val="24"/>
          <w:highlight w:val="yellow"/>
        </w:rPr>
        <w:t>к</w:t>
      </w:r>
      <w:r w:rsidRPr="006860AA">
        <w:rPr>
          <w:rFonts w:ascii="Times New Roman" w:hAnsi="Times New Roman" w:cs="Times New Roman"/>
          <w:sz w:val="24"/>
          <w:highlight w:val="yellow"/>
        </w:rPr>
        <w:t>,</w:t>
      </w:r>
      <w:r w:rsidR="00D90949" w:rsidRPr="006860AA">
        <w:rPr>
          <w:rFonts w:ascii="Times New Roman" w:hAnsi="Times New Roman" w:cs="Times New Roman"/>
          <w:sz w:val="24"/>
          <w:highlight w:val="yellow"/>
        </w:rPr>
        <w:t xml:space="preserve"> </w:t>
      </w:r>
      <w:r w:rsidRPr="00B03A64">
        <w:rPr>
          <w:rFonts w:ascii="Times New Roman" w:hAnsi="Times New Roman" w:cs="Times New Roman"/>
          <w:sz w:val="24"/>
        </w:rPr>
        <w:t>или до иного согласованного сторонами пункта назначения или места передачи предмета агентирования.</w:t>
      </w:r>
    </w:p>
    <w:p w14:paraId="5815F71C" w14:textId="78110DA9" w:rsidR="00544019" w:rsidRPr="00B03A64" w:rsidRDefault="006D1F7D" w:rsidP="00B03A64">
      <w:pPr>
        <w:widowControl w:val="0"/>
        <w:tabs>
          <w:tab w:val="left" w:pos="567"/>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2.3.</w:t>
      </w:r>
      <w:r w:rsidR="006860AA">
        <w:rPr>
          <w:rFonts w:ascii="Times New Roman" w:hAnsi="Times New Roman" w:cs="Times New Roman"/>
          <w:sz w:val="24"/>
        </w:rPr>
        <w:t>5</w:t>
      </w:r>
      <w:r w:rsidRPr="00B03A64">
        <w:rPr>
          <w:rFonts w:ascii="Times New Roman" w:hAnsi="Times New Roman" w:cs="Times New Roman"/>
          <w:sz w:val="24"/>
        </w:rPr>
        <w:t>. Передать предмет агентирования принципалу свободным от прав третьих лиц и с необходимым комплектом сопроводительных документов (состав документов определяется обстоятельствами сделки).</w:t>
      </w:r>
    </w:p>
    <w:p w14:paraId="5DB5E521" w14:textId="386F2F1E" w:rsidR="00544019" w:rsidRPr="00B03A64" w:rsidRDefault="006D1F7D" w:rsidP="00B03A64">
      <w:pPr>
        <w:widowControl w:val="0"/>
        <w:tabs>
          <w:tab w:val="left" w:pos="567"/>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2.3.</w:t>
      </w:r>
      <w:r w:rsidR="006860AA">
        <w:rPr>
          <w:rFonts w:ascii="Times New Roman" w:hAnsi="Times New Roman" w:cs="Times New Roman"/>
          <w:sz w:val="24"/>
        </w:rPr>
        <w:t>6</w:t>
      </w:r>
      <w:r w:rsidRPr="00B03A64">
        <w:rPr>
          <w:rFonts w:ascii="Times New Roman" w:hAnsi="Times New Roman" w:cs="Times New Roman"/>
          <w:sz w:val="24"/>
        </w:rPr>
        <w:t xml:space="preserve">. </w:t>
      </w:r>
      <w:r w:rsidR="00B03A64">
        <w:rPr>
          <w:rFonts w:ascii="Times New Roman" w:hAnsi="Times New Roman" w:cs="Times New Roman"/>
          <w:sz w:val="24"/>
        </w:rPr>
        <w:t>И</w:t>
      </w:r>
      <w:r w:rsidRPr="00B03A64">
        <w:rPr>
          <w:rFonts w:ascii="Times New Roman" w:hAnsi="Times New Roman" w:cs="Times New Roman"/>
          <w:sz w:val="24"/>
        </w:rPr>
        <w:t>нформировать принципала о ходе выполнения договора, своевременно предоставлять необходимые для целей настоящего договора документы и сведения</w:t>
      </w:r>
      <w:r w:rsidR="00103BD1" w:rsidRPr="00B03A64">
        <w:rPr>
          <w:rFonts w:ascii="Times New Roman" w:hAnsi="Times New Roman" w:cs="Times New Roman"/>
          <w:sz w:val="24"/>
        </w:rPr>
        <w:t xml:space="preserve">, в частности направить в соответствии </w:t>
      </w:r>
      <w:r w:rsidR="006860AA">
        <w:rPr>
          <w:rFonts w:ascii="Times New Roman" w:hAnsi="Times New Roman" w:cs="Times New Roman"/>
          <w:sz w:val="24"/>
        </w:rPr>
        <w:t>с условиями</w:t>
      </w:r>
      <w:r w:rsidR="00103BD1" w:rsidRPr="00B03A64">
        <w:rPr>
          <w:rFonts w:ascii="Times New Roman" w:hAnsi="Times New Roman" w:cs="Times New Roman"/>
          <w:sz w:val="24"/>
        </w:rPr>
        <w:t xml:space="preserve"> </w:t>
      </w:r>
      <w:r w:rsidR="006860AA">
        <w:rPr>
          <w:rFonts w:ascii="Times New Roman" w:hAnsi="Times New Roman" w:cs="Times New Roman"/>
          <w:sz w:val="24"/>
        </w:rPr>
        <w:t>Д</w:t>
      </w:r>
      <w:r w:rsidR="00103BD1" w:rsidRPr="00B03A64">
        <w:rPr>
          <w:rFonts w:ascii="Times New Roman" w:hAnsi="Times New Roman" w:cs="Times New Roman"/>
          <w:sz w:val="24"/>
        </w:rPr>
        <w:t>оговор</w:t>
      </w:r>
      <w:r w:rsidR="006860AA">
        <w:rPr>
          <w:rFonts w:ascii="Times New Roman" w:hAnsi="Times New Roman" w:cs="Times New Roman"/>
          <w:sz w:val="24"/>
        </w:rPr>
        <w:t>а</w:t>
      </w:r>
      <w:r w:rsidR="00103BD1" w:rsidRPr="00B03A64">
        <w:rPr>
          <w:rFonts w:ascii="Times New Roman" w:hAnsi="Times New Roman" w:cs="Times New Roman"/>
          <w:sz w:val="24"/>
        </w:rPr>
        <w:t xml:space="preserve"> уведомление о том, что интересующий автомобиль куплен</w:t>
      </w:r>
      <w:r w:rsidRPr="00B03A64">
        <w:rPr>
          <w:rFonts w:ascii="Times New Roman" w:hAnsi="Times New Roman" w:cs="Times New Roman"/>
          <w:sz w:val="24"/>
        </w:rPr>
        <w:t>.</w:t>
      </w:r>
    </w:p>
    <w:p w14:paraId="26241BC6" w14:textId="68DCC1F9" w:rsidR="00544019" w:rsidRPr="00B03A64" w:rsidRDefault="006D1F7D" w:rsidP="00B03A64">
      <w:pPr>
        <w:widowControl w:val="0"/>
        <w:tabs>
          <w:tab w:val="left" w:pos="567"/>
          <w:tab w:val="left" w:pos="851"/>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2.3.</w:t>
      </w:r>
      <w:r w:rsidR="006860AA">
        <w:rPr>
          <w:rFonts w:ascii="Times New Roman" w:hAnsi="Times New Roman" w:cs="Times New Roman"/>
          <w:sz w:val="24"/>
        </w:rPr>
        <w:t>7</w:t>
      </w:r>
      <w:r w:rsidRPr="00B03A64">
        <w:rPr>
          <w:rFonts w:ascii="Times New Roman" w:hAnsi="Times New Roman" w:cs="Times New Roman"/>
          <w:sz w:val="24"/>
        </w:rPr>
        <w:t>. Обязанности агента считаются выполненными в момент передачи принципалу предмета договора агентирования с необходимым комплектом сопроводительных документов (состав документов определяется обстоятельствами сделки). Объем поручений может быть изменен в порядк</w:t>
      </w:r>
      <w:r w:rsidR="006860AA">
        <w:rPr>
          <w:rFonts w:ascii="Times New Roman" w:hAnsi="Times New Roman" w:cs="Times New Roman"/>
          <w:sz w:val="24"/>
        </w:rPr>
        <w:t>е, установленном Договором и по согласованию сторон</w:t>
      </w:r>
      <w:r w:rsidRPr="00B03A64">
        <w:rPr>
          <w:rFonts w:ascii="Times New Roman" w:hAnsi="Times New Roman" w:cs="Times New Roman"/>
          <w:sz w:val="24"/>
        </w:rPr>
        <w:t>.</w:t>
      </w:r>
    </w:p>
    <w:p w14:paraId="524A4D46" w14:textId="77777777" w:rsidR="00544019" w:rsidRPr="00B03A64" w:rsidRDefault="00544019" w:rsidP="00B03A64">
      <w:pPr>
        <w:widowControl w:val="0"/>
        <w:tabs>
          <w:tab w:val="left" w:pos="567"/>
          <w:tab w:val="left" w:pos="851"/>
          <w:tab w:val="left" w:pos="1134"/>
        </w:tabs>
        <w:spacing w:after="0" w:line="240" w:lineRule="auto"/>
        <w:ind w:firstLine="567"/>
        <w:jc w:val="both"/>
        <w:rPr>
          <w:rFonts w:ascii="Times New Roman" w:hAnsi="Times New Roman" w:cs="Times New Roman"/>
          <w:sz w:val="24"/>
        </w:rPr>
      </w:pPr>
    </w:p>
    <w:p w14:paraId="0783682D" w14:textId="77777777" w:rsidR="00544019" w:rsidRPr="00B03A64" w:rsidRDefault="006D1F7D" w:rsidP="00B03A64">
      <w:pPr>
        <w:widowControl w:val="0"/>
        <w:tabs>
          <w:tab w:val="left" w:pos="567"/>
        </w:tabs>
        <w:spacing w:after="0" w:line="240" w:lineRule="auto"/>
        <w:ind w:firstLine="567"/>
        <w:jc w:val="both"/>
        <w:rPr>
          <w:rFonts w:ascii="Times New Roman" w:hAnsi="Times New Roman" w:cs="Times New Roman"/>
          <w:b/>
          <w:sz w:val="24"/>
        </w:rPr>
      </w:pPr>
      <w:r w:rsidRPr="00B03A64">
        <w:rPr>
          <w:rFonts w:ascii="Times New Roman" w:hAnsi="Times New Roman" w:cs="Times New Roman"/>
          <w:b/>
          <w:sz w:val="24"/>
        </w:rPr>
        <w:t>2.4. Принципал обязуется:</w:t>
      </w:r>
    </w:p>
    <w:p w14:paraId="57402F7B" w14:textId="5D3EB42C" w:rsidR="00544019" w:rsidRPr="00B03A64" w:rsidRDefault="006D1F7D" w:rsidP="00B03A64">
      <w:pPr>
        <w:widowControl w:val="0"/>
        <w:tabs>
          <w:tab w:val="left" w:pos="567"/>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2.5.1. Предоставить агенту сведения для обеспечения коммуникации и информационного обмена между сторонами договора агентирования, указать </w:t>
      </w:r>
      <w:r w:rsidR="006860AA">
        <w:rPr>
          <w:rFonts w:ascii="Times New Roman" w:hAnsi="Times New Roman" w:cs="Times New Roman"/>
          <w:sz w:val="24"/>
        </w:rPr>
        <w:t xml:space="preserve">в заявке в порядке п. 1.1.2 Договора </w:t>
      </w:r>
      <w:r w:rsidRPr="00B03A64">
        <w:rPr>
          <w:rFonts w:ascii="Times New Roman" w:hAnsi="Times New Roman" w:cs="Times New Roman"/>
          <w:sz w:val="24"/>
        </w:rPr>
        <w:t xml:space="preserve"> собственные предпочтения в отношении будущего предмета агентирования, и при необходимости скорректировать такие параметры с агентом в силу того, что соотношение предпочтений принципала (по принципу «цена-качество») могут оказаться неисполнимыми по объективным причинам (т.е. быть явно нерыночными условиями).</w:t>
      </w:r>
    </w:p>
    <w:p w14:paraId="546A772C" w14:textId="519808AD" w:rsidR="00544019" w:rsidRPr="00B03A64" w:rsidRDefault="006D1F7D" w:rsidP="00B03A64">
      <w:pPr>
        <w:widowControl w:val="0"/>
        <w:tabs>
          <w:tab w:val="left" w:pos="567"/>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2.5.2. При одобрении </w:t>
      </w:r>
      <w:r w:rsidR="006860AA">
        <w:rPr>
          <w:rFonts w:ascii="Times New Roman" w:hAnsi="Times New Roman" w:cs="Times New Roman"/>
          <w:sz w:val="24"/>
        </w:rPr>
        <w:t>подлежащего к приобретению автомобиля в порядке п. 1.1.2 Договора,</w:t>
      </w:r>
      <w:r w:rsidRPr="00B03A64">
        <w:rPr>
          <w:rFonts w:ascii="Times New Roman" w:hAnsi="Times New Roman" w:cs="Times New Roman"/>
          <w:sz w:val="24"/>
        </w:rPr>
        <w:t xml:space="preserve"> </w:t>
      </w:r>
      <w:r w:rsidRPr="00B03A64">
        <w:rPr>
          <w:rFonts w:ascii="Times New Roman" w:hAnsi="Times New Roman" w:cs="Times New Roman"/>
          <w:sz w:val="24"/>
        </w:rPr>
        <w:lastRenderedPageBreak/>
        <w:t>не допускать необоснованных задержек в документообороте.</w:t>
      </w:r>
    </w:p>
    <w:p w14:paraId="136AA5A2" w14:textId="77777777" w:rsidR="00544019" w:rsidRPr="00B03A64" w:rsidRDefault="006D1F7D" w:rsidP="00B03A64">
      <w:pPr>
        <w:widowControl w:val="0"/>
        <w:tabs>
          <w:tab w:val="left" w:pos="567"/>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2.5.3. В установленные договором (дополнительными соглашениями) сроки совершать платежи в пользу агента для исполнения им принятого на себя поручения, а также самостоятельно в пользу всех третьих лиц, если принципал в отношении отдельно взятого (или совокупности) юридически значимого действия выразил желание совершить его самостоятельно.</w:t>
      </w:r>
    </w:p>
    <w:p w14:paraId="7D60F8BC" w14:textId="77777777" w:rsidR="00544019" w:rsidRPr="00B03A64" w:rsidRDefault="006D1F7D" w:rsidP="00B03A64">
      <w:pPr>
        <w:widowControl w:val="0"/>
        <w:tabs>
          <w:tab w:val="left" w:pos="567"/>
          <w:tab w:val="left" w:pos="1134"/>
        </w:tabs>
        <w:spacing w:after="0" w:line="240" w:lineRule="auto"/>
        <w:ind w:firstLine="567"/>
        <w:jc w:val="both"/>
        <w:rPr>
          <w:rFonts w:ascii="Times New Roman" w:hAnsi="Times New Roman" w:cs="Times New Roman"/>
          <w:color w:val="000000"/>
          <w:sz w:val="24"/>
        </w:rPr>
      </w:pPr>
      <w:r w:rsidRPr="00B03A64">
        <w:rPr>
          <w:rFonts w:ascii="Times New Roman" w:hAnsi="Times New Roman" w:cs="Times New Roman"/>
          <w:sz w:val="24"/>
        </w:rPr>
        <w:t xml:space="preserve">2.5.4. Оказывать агенту посильное информационное содействие по согласованным каналам коммуникации, не допускать игнорирования поступающих от агента сообщений и документов, за исключением возникновения обстоятельств и факторов, свидетельствующих об уважительности причины пропуска (игнорирования) поступающих от агента сообщений и документов. </w:t>
      </w:r>
    </w:p>
    <w:p w14:paraId="0C33500B" w14:textId="77777777" w:rsidR="00544019" w:rsidRPr="00B03A64" w:rsidRDefault="006D1F7D" w:rsidP="00B03A64">
      <w:pPr>
        <w:widowControl w:val="0"/>
        <w:tabs>
          <w:tab w:val="left" w:pos="567"/>
          <w:tab w:val="left" w:pos="1134"/>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2.5.5. Своевременно совершать иные действия, о которых в процессе исполнения обязательства достигнута соглашение.</w:t>
      </w:r>
    </w:p>
    <w:p w14:paraId="27926055" w14:textId="77777777" w:rsidR="00544019" w:rsidRPr="00B03A64" w:rsidRDefault="006D1F7D" w:rsidP="00B03A64">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2.5.6. Обязанности принципала по настоящему договору считаются выполненными только после полной оплаты услуг агента и покупной стоимости автотранспортного средства (легкового автомобиля), также иных расходов, в соответствии настоящим договором в соответствии с условиями обязательства. </w:t>
      </w:r>
    </w:p>
    <w:p w14:paraId="35866868" w14:textId="77777777" w:rsidR="00544019" w:rsidRPr="00B03A64" w:rsidRDefault="00544019" w:rsidP="00B03A64">
      <w:pPr>
        <w:widowControl w:val="0"/>
        <w:spacing w:after="0" w:line="240" w:lineRule="auto"/>
        <w:ind w:firstLine="709"/>
        <w:jc w:val="both"/>
        <w:rPr>
          <w:rFonts w:ascii="Times New Roman" w:hAnsi="Times New Roman" w:cs="Times New Roman"/>
          <w:sz w:val="24"/>
          <w:highlight w:val="yellow"/>
        </w:rPr>
      </w:pPr>
    </w:p>
    <w:p w14:paraId="00603B39" w14:textId="77777777" w:rsidR="00544019" w:rsidRPr="00B03A64" w:rsidRDefault="006D1F7D" w:rsidP="00B03A64">
      <w:pPr>
        <w:keepNext/>
        <w:widowControl w:val="0"/>
        <w:tabs>
          <w:tab w:val="left" w:pos="0"/>
        </w:tabs>
        <w:spacing w:after="0" w:line="240" w:lineRule="auto"/>
        <w:jc w:val="center"/>
        <w:rPr>
          <w:rFonts w:ascii="Times New Roman" w:hAnsi="Times New Roman" w:cs="Times New Roman"/>
          <w:b/>
          <w:sz w:val="24"/>
        </w:rPr>
      </w:pPr>
      <w:r w:rsidRPr="00B03A64">
        <w:rPr>
          <w:rFonts w:ascii="Times New Roman" w:hAnsi="Times New Roman" w:cs="Times New Roman"/>
          <w:b/>
          <w:sz w:val="24"/>
        </w:rPr>
        <w:t>3. Стоимость услуг и порядок расчетов по договору</w:t>
      </w:r>
    </w:p>
    <w:p w14:paraId="52A7DE97" w14:textId="62B14D1E" w:rsidR="00103BD1" w:rsidRPr="00B03A64" w:rsidRDefault="006C04E7" w:rsidP="00B03A64">
      <w:pPr>
        <w:widowControl w:val="0"/>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3.1. </w:t>
      </w:r>
      <w:r w:rsidR="00103BD1" w:rsidRPr="00B03A64">
        <w:rPr>
          <w:rFonts w:ascii="Times New Roman" w:hAnsi="Times New Roman" w:cs="Times New Roman"/>
          <w:bCs/>
          <w:sz w:val="24"/>
        </w:rPr>
        <w:t>Платежи принципала в пользу агента состоят из следующих частей</w:t>
      </w:r>
      <w:r w:rsidR="00103BD1" w:rsidRPr="00B03A64">
        <w:rPr>
          <w:rFonts w:ascii="Times New Roman" w:hAnsi="Times New Roman" w:cs="Times New Roman"/>
          <w:sz w:val="24"/>
        </w:rPr>
        <w:t xml:space="preserve">: </w:t>
      </w:r>
    </w:p>
    <w:p w14:paraId="32361A33" w14:textId="3CB14B76" w:rsidR="00103BD1" w:rsidRPr="00B03A64" w:rsidRDefault="006C04E7" w:rsidP="00B03A64">
      <w:pPr>
        <w:widowControl w:val="0"/>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 </w:t>
      </w:r>
      <w:r w:rsidR="00103BD1" w:rsidRPr="00B03A64">
        <w:rPr>
          <w:rFonts w:ascii="Times New Roman" w:hAnsi="Times New Roman" w:cs="Times New Roman"/>
          <w:sz w:val="24"/>
        </w:rPr>
        <w:t xml:space="preserve"> </w:t>
      </w:r>
      <w:r>
        <w:rPr>
          <w:rFonts w:ascii="Times New Roman" w:hAnsi="Times New Roman" w:cs="Times New Roman"/>
          <w:sz w:val="24"/>
        </w:rPr>
        <w:t>Внесения суммы на бронирование транспортного средства (п. 3.</w:t>
      </w:r>
      <w:r w:rsidR="00FE62CD">
        <w:rPr>
          <w:rFonts w:ascii="Times New Roman" w:hAnsi="Times New Roman" w:cs="Times New Roman"/>
          <w:sz w:val="24"/>
        </w:rPr>
        <w:t>3</w:t>
      </w:r>
      <w:r>
        <w:rPr>
          <w:rFonts w:ascii="Times New Roman" w:hAnsi="Times New Roman" w:cs="Times New Roman"/>
          <w:sz w:val="24"/>
        </w:rPr>
        <w:t>. договора);</w:t>
      </w:r>
    </w:p>
    <w:p w14:paraId="3D57F591" w14:textId="19779775" w:rsidR="00103BD1" w:rsidRPr="00B03A64" w:rsidRDefault="00B03A64" w:rsidP="00B03A64">
      <w:pPr>
        <w:widowControl w:val="0"/>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w:t>
      </w:r>
      <w:r w:rsidR="00103BD1" w:rsidRPr="00B03A64">
        <w:rPr>
          <w:rFonts w:ascii="Times New Roman" w:hAnsi="Times New Roman" w:cs="Times New Roman"/>
          <w:sz w:val="24"/>
        </w:rPr>
        <w:t xml:space="preserve"> Оплата предмета агентирования и сопутствующих расходов в стране вывоза (п. 3.</w:t>
      </w:r>
      <w:r w:rsidR="00FE62CD">
        <w:rPr>
          <w:rFonts w:ascii="Times New Roman" w:hAnsi="Times New Roman" w:cs="Times New Roman"/>
          <w:sz w:val="24"/>
        </w:rPr>
        <w:t>4</w:t>
      </w:r>
      <w:r w:rsidR="00103BD1" w:rsidRPr="00B03A64">
        <w:rPr>
          <w:rFonts w:ascii="Times New Roman" w:hAnsi="Times New Roman" w:cs="Times New Roman"/>
          <w:sz w:val="24"/>
        </w:rPr>
        <w:t xml:space="preserve">. договора); </w:t>
      </w:r>
    </w:p>
    <w:p w14:paraId="7BD84ECC" w14:textId="784E70FB" w:rsidR="00103BD1" w:rsidRPr="00B03A64" w:rsidRDefault="00B03A64" w:rsidP="00B03A64">
      <w:pPr>
        <w:widowControl w:val="0"/>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w:t>
      </w:r>
      <w:r w:rsidR="00103BD1" w:rsidRPr="00B03A64">
        <w:rPr>
          <w:rFonts w:ascii="Times New Roman" w:hAnsi="Times New Roman" w:cs="Times New Roman"/>
          <w:sz w:val="24"/>
        </w:rPr>
        <w:t xml:space="preserve"> Оплата таможенных платежей и сопутствующих расходов (п. 3.</w:t>
      </w:r>
      <w:r w:rsidR="00FE62CD">
        <w:rPr>
          <w:rFonts w:ascii="Times New Roman" w:hAnsi="Times New Roman" w:cs="Times New Roman"/>
          <w:sz w:val="24"/>
        </w:rPr>
        <w:t>5</w:t>
      </w:r>
      <w:r w:rsidR="00103BD1" w:rsidRPr="00B03A64">
        <w:rPr>
          <w:rFonts w:ascii="Times New Roman" w:hAnsi="Times New Roman" w:cs="Times New Roman"/>
          <w:sz w:val="24"/>
        </w:rPr>
        <w:t xml:space="preserve">. договора); </w:t>
      </w:r>
    </w:p>
    <w:p w14:paraId="10F29D87" w14:textId="19DF7B2A" w:rsidR="00544019" w:rsidRPr="00B03A64" w:rsidRDefault="006D1F7D" w:rsidP="00B03A64">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Внесение суммы залога означает, что принципал ознакомлен с положениями договора (приложений № 1 – 2 к договору) и считает их приемлемыми, и обоснованными для целей исполнения обязательства.</w:t>
      </w:r>
    </w:p>
    <w:p w14:paraId="449FBBBE" w14:textId="77777777" w:rsidR="006C04E7" w:rsidRPr="00B03A64" w:rsidRDefault="006C04E7" w:rsidP="006C04E7">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3.2. Любые платежи, совершенные принципалом в пользу агента до приобретения автомобиля, не подлежат возврату по одобренному принципалом транспортному средству с учетом положений ст. 3.6 настоящего договора.</w:t>
      </w:r>
    </w:p>
    <w:p w14:paraId="1B776820" w14:textId="51B09A2A" w:rsidR="006C04E7" w:rsidRPr="006C04E7" w:rsidRDefault="006C04E7" w:rsidP="006C04E7">
      <w:pPr>
        <w:widowControl w:val="0"/>
        <w:tabs>
          <w:tab w:val="left" w:pos="567"/>
        </w:tabs>
        <w:spacing w:after="0" w:line="240" w:lineRule="auto"/>
        <w:ind w:firstLine="567"/>
        <w:jc w:val="both"/>
        <w:rPr>
          <w:rFonts w:ascii="Times New Roman" w:hAnsi="Times New Roman" w:cs="Times New Roman"/>
          <w:sz w:val="24"/>
        </w:rPr>
      </w:pPr>
      <w:r>
        <w:rPr>
          <w:rFonts w:ascii="Times New Roman" w:hAnsi="Times New Roman" w:cs="Times New Roman"/>
          <w:sz w:val="24"/>
        </w:rPr>
        <w:t>3.</w:t>
      </w:r>
      <w:r w:rsidR="00FE62CD">
        <w:rPr>
          <w:rFonts w:ascii="Times New Roman" w:hAnsi="Times New Roman" w:cs="Times New Roman"/>
          <w:sz w:val="24"/>
        </w:rPr>
        <w:t>3</w:t>
      </w:r>
      <w:r>
        <w:rPr>
          <w:rFonts w:ascii="Times New Roman" w:hAnsi="Times New Roman" w:cs="Times New Roman"/>
          <w:sz w:val="24"/>
        </w:rPr>
        <w:t xml:space="preserve">. При согласовании в порядке п. 1.1.2 Договора Заявки Принципала на проверку транспортного средства, Принципал вносит на счет агента платеж в </w:t>
      </w:r>
      <w:r w:rsidRPr="00444550">
        <w:rPr>
          <w:rFonts w:ascii="Times New Roman" w:hAnsi="Times New Roman" w:cs="Times New Roman"/>
          <w:sz w:val="24"/>
        </w:rPr>
        <w:t>размере</w:t>
      </w:r>
      <w:r w:rsidRPr="009652C1">
        <w:rPr>
          <w:rFonts w:ascii="Times New Roman" w:hAnsi="Times New Roman" w:cs="Times New Roman"/>
          <w:sz w:val="24"/>
          <w:highlight w:val="yellow"/>
        </w:rPr>
        <w:t xml:space="preserve"> </w:t>
      </w:r>
      <w:r w:rsidR="009652C1">
        <w:rPr>
          <w:rFonts w:ascii="Times New Roman" w:hAnsi="Times New Roman" w:cs="Times New Roman"/>
          <w:sz w:val="24"/>
          <w:highlight w:val="yellow"/>
        </w:rPr>
        <w:t>50 000,00 руб.</w:t>
      </w:r>
      <w:r>
        <w:rPr>
          <w:rFonts w:ascii="Times New Roman" w:hAnsi="Times New Roman" w:cs="Times New Roman"/>
          <w:sz w:val="24"/>
        </w:rPr>
        <w:t xml:space="preserve">, для оплаты Принципалом бронирования транспортного средства, подлежащего выкупу. Указанный платеж вносится в течение 1 (одного) календарного дня, после согласования транспортного средства, подлежащего приобретению в порядке п. 1.1.2 Договора. </w:t>
      </w:r>
    </w:p>
    <w:p w14:paraId="6BF09709" w14:textId="425CCE83" w:rsidR="00544019" w:rsidRPr="00B03A64" w:rsidRDefault="006D1F7D" w:rsidP="00B03A64">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3.</w:t>
      </w:r>
      <w:r w:rsidR="00FE62CD">
        <w:rPr>
          <w:rFonts w:ascii="Times New Roman" w:hAnsi="Times New Roman" w:cs="Times New Roman"/>
          <w:sz w:val="24"/>
        </w:rPr>
        <w:t>4</w:t>
      </w:r>
      <w:r w:rsidRPr="00B03A64">
        <w:rPr>
          <w:rFonts w:ascii="Times New Roman" w:hAnsi="Times New Roman" w:cs="Times New Roman"/>
          <w:sz w:val="24"/>
        </w:rPr>
        <w:t xml:space="preserve">. </w:t>
      </w:r>
      <w:r w:rsidR="00B97256" w:rsidRPr="00B03A64">
        <w:rPr>
          <w:rFonts w:ascii="Times New Roman" w:hAnsi="Times New Roman" w:cs="Times New Roman"/>
          <w:sz w:val="24"/>
        </w:rPr>
        <w:t xml:space="preserve">Принципал производит платеж в пользу агента, по выставленному счету (инвойс) в течение </w:t>
      </w:r>
      <w:r w:rsidR="006C04E7">
        <w:rPr>
          <w:rFonts w:ascii="Times New Roman" w:hAnsi="Times New Roman" w:cs="Times New Roman"/>
          <w:sz w:val="24"/>
        </w:rPr>
        <w:t>1 (одного)</w:t>
      </w:r>
      <w:r w:rsidR="00B97256" w:rsidRPr="00B03A64">
        <w:rPr>
          <w:rFonts w:ascii="Times New Roman" w:hAnsi="Times New Roman" w:cs="Times New Roman"/>
          <w:sz w:val="24"/>
        </w:rPr>
        <w:t xml:space="preserve"> календарн</w:t>
      </w:r>
      <w:r w:rsidR="006C04E7">
        <w:rPr>
          <w:rFonts w:ascii="Times New Roman" w:hAnsi="Times New Roman" w:cs="Times New Roman"/>
          <w:sz w:val="24"/>
        </w:rPr>
        <w:t>ого</w:t>
      </w:r>
      <w:r w:rsidR="00B97256" w:rsidRPr="00B03A64">
        <w:rPr>
          <w:rFonts w:ascii="Times New Roman" w:hAnsi="Times New Roman" w:cs="Times New Roman"/>
          <w:sz w:val="24"/>
        </w:rPr>
        <w:t xml:space="preserve"> дн</w:t>
      </w:r>
      <w:r w:rsidR="006C04E7">
        <w:rPr>
          <w:rFonts w:ascii="Times New Roman" w:hAnsi="Times New Roman" w:cs="Times New Roman"/>
          <w:sz w:val="24"/>
        </w:rPr>
        <w:t>я</w:t>
      </w:r>
      <w:r w:rsidR="00B97256" w:rsidRPr="00B03A64">
        <w:rPr>
          <w:rFonts w:ascii="Times New Roman" w:hAnsi="Times New Roman" w:cs="Times New Roman"/>
          <w:sz w:val="24"/>
        </w:rPr>
        <w:t xml:space="preserve"> с момента получения уведомления от агента о том, что одобренная принципалом автотранспортное средство забронировано.</w:t>
      </w:r>
      <w:r w:rsidR="006C04E7">
        <w:rPr>
          <w:rFonts w:ascii="Times New Roman" w:hAnsi="Times New Roman" w:cs="Times New Roman"/>
          <w:sz w:val="24"/>
        </w:rPr>
        <w:t xml:space="preserve"> </w:t>
      </w:r>
    </w:p>
    <w:p w14:paraId="13E511A5" w14:textId="22235979" w:rsidR="00544019" w:rsidRPr="00B03A64" w:rsidRDefault="006D1F7D" w:rsidP="00B03A64">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3.</w:t>
      </w:r>
      <w:r w:rsidR="00FE62CD">
        <w:rPr>
          <w:rFonts w:ascii="Times New Roman" w:hAnsi="Times New Roman" w:cs="Times New Roman"/>
          <w:sz w:val="24"/>
        </w:rPr>
        <w:t>5</w:t>
      </w:r>
      <w:r w:rsidRPr="00B03A64">
        <w:rPr>
          <w:rFonts w:ascii="Times New Roman" w:hAnsi="Times New Roman" w:cs="Times New Roman"/>
          <w:sz w:val="24"/>
        </w:rPr>
        <w:t xml:space="preserve">. </w:t>
      </w:r>
      <w:r w:rsidR="009A61B6" w:rsidRPr="00B03A64">
        <w:rPr>
          <w:rFonts w:ascii="Times New Roman" w:hAnsi="Times New Roman" w:cs="Times New Roman"/>
          <w:sz w:val="24"/>
        </w:rPr>
        <w:t xml:space="preserve">Принципал производит платеж в пользу </w:t>
      </w:r>
      <w:r w:rsidR="0074722C" w:rsidRPr="00B03A64">
        <w:rPr>
          <w:rFonts w:ascii="Times New Roman" w:hAnsi="Times New Roman" w:cs="Times New Roman"/>
          <w:sz w:val="24"/>
        </w:rPr>
        <w:t>таможенного представителя</w:t>
      </w:r>
      <w:r w:rsidR="009A61B6" w:rsidRPr="00B03A64">
        <w:rPr>
          <w:rFonts w:ascii="Times New Roman" w:hAnsi="Times New Roman" w:cs="Times New Roman"/>
          <w:sz w:val="24"/>
        </w:rPr>
        <w:t xml:space="preserve"> в связи с таможенной очисткой предмета агентирования, оплаты услуг склада временного хранения</w:t>
      </w:r>
      <w:r w:rsidR="00920B29" w:rsidRPr="00B03A64">
        <w:rPr>
          <w:rFonts w:ascii="Times New Roman" w:hAnsi="Times New Roman" w:cs="Times New Roman"/>
          <w:sz w:val="24"/>
        </w:rPr>
        <w:t xml:space="preserve"> </w:t>
      </w:r>
      <w:r w:rsidR="009A61B6" w:rsidRPr="00B03A64">
        <w:rPr>
          <w:rFonts w:ascii="Times New Roman" w:hAnsi="Times New Roman" w:cs="Times New Roman"/>
          <w:sz w:val="24"/>
        </w:rPr>
        <w:t xml:space="preserve">и т.п., в течение 3-х календарных дней с даты уведомления агента о том, что таможенная очистка </w:t>
      </w:r>
      <w:r w:rsidR="00E31D98" w:rsidRPr="00B03A64">
        <w:rPr>
          <w:rFonts w:ascii="Times New Roman" w:hAnsi="Times New Roman" w:cs="Times New Roman"/>
          <w:sz w:val="24"/>
        </w:rPr>
        <w:t>началась</w:t>
      </w:r>
      <w:r w:rsidR="009A61B6" w:rsidRPr="00B03A64">
        <w:rPr>
          <w:rFonts w:ascii="Times New Roman" w:hAnsi="Times New Roman" w:cs="Times New Roman"/>
          <w:sz w:val="24"/>
        </w:rPr>
        <w:t xml:space="preserve">. </w:t>
      </w:r>
      <w:r w:rsidRPr="00B03A64">
        <w:rPr>
          <w:rFonts w:ascii="Times New Roman" w:hAnsi="Times New Roman" w:cs="Times New Roman"/>
          <w:sz w:val="24"/>
        </w:rPr>
        <w:t>Расчеты между сторонами производятся путем перевода денежных средств, на расчетные счета сторон и представителей, указанных в реквизитах, внесения/выдачи наличных денежных средств в кассу (терминал) агента</w:t>
      </w:r>
      <w:r w:rsidR="00E31D98" w:rsidRPr="00B03A64">
        <w:rPr>
          <w:rFonts w:ascii="Times New Roman" w:hAnsi="Times New Roman" w:cs="Times New Roman"/>
          <w:sz w:val="24"/>
        </w:rPr>
        <w:t>, представителя агента</w:t>
      </w:r>
      <w:r w:rsidRPr="00B03A64">
        <w:rPr>
          <w:rFonts w:ascii="Times New Roman" w:hAnsi="Times New Roman" w:cs="Times New Roman"/>
          <w:sz w:val="24"/>
        </w:rPr>
        <w:t>.</w:t>
      </w:r>
    </w:p>
    <w:p w14:paraId="72FCD903" w14:textId="48B2FC3D" w:rsidR="00544019" w:rsidRPr="00B03A64" w:rsidRDefault="006D1F7D" w:rsidP="00B03A64">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При этом агент гарантирует, что совершаемые от имени и за счет принципала платежи для целей исполнения договора агентирования будут проводиться в согласованные сроки при наличии поступивших от принципала </w:t>
      </w:r>
      <w:r w:rsidR="00EC7846" w:rsidRPr="00B03A64">
        <w:rPr>
          <w:rFonts w:ascii="Times New Roman" w:hAnsi="Times New Roman" w:cs="Times New Roman"/>
          <w:sz w:val="24"/>
        </w:rPr>
        <w:t xml:space="preserve">сумм </w:t>
      </w:r>
      <w:r w:rsidRPr="00B03A64">
        <w:rPr>
          <w:rFonts w:ascii="Times New Roman" w:hAnsi="Times New Roman" w:cs="Times New Roman"/>
          <w:sz w:val="24"/>
        </w:rPr>
        <w:t>денежных средств.</w:t>
      </w:r>
    </w:p>
    <w:p w14:paraId="4C03FF9A" w14:textId="10276F9F" w:rsidR="00E9701E" w:rsidRDefault="006D1F7D" w:rsidP="00B03A64">
      <w:pPr>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3.</w:t>
      </w:r>
      <w:r w:rsidR="00FE62CD">
        <w:rPr>
          <w:rFonts w:ascii="Times New Roman" w:hAnsi="Times New Roman" w:cs="Times New Roman"/>
          <w:sz w:val="24"/>
        </w:rPr>
        <w:t>6</w:t>
      </w:r>
      <w:r w:rsidRPr="00B03A64">
        <w:rPr>
          <w:rFonts w:ascii="Times New Roman" w:hAnsi="Times New Roman" w:cs="Times New Roman"/>
          <w:sz w:val="24"/>
        </w:rPr>
        <w:t xml:space="preserve">. </w:t>
      </w:r>
      <w:r w:rsidR="0021582C" w:rsidRPr="0021582C">
        <w:rPr>
          <w:rFonts w:ascii="Times New Roman" w:hAnsi="Times New Roman" w:cs="Times New Roman"/>
          <w:sz w:val="24"/>
        </w:rPr>
        <w:t xml:space="preserve">В случае отказа принципала от выкупа автомобиля, на который агентом совершен бронирование, на принципала возлагается обязанность компенсировать агенту причиненный ущерб в размере штрафа, уплаченного (подлежащего уплате) корейской торговой площадке (за отказ от </w:t>
      </w:r>
      <w:r w:rsidR="0021582C" w:rsidRPr="0021582C">
        <w:rPr>
          <w:rFonts w:ascii="Times New Roman" w:hAnsi="Times New Roman" w:cs="Times New Roman"/>
          <w:sz w:val="24"/>
        </w:rPr>
        <w:lastRenderedPageBreak/>
        <w:t>выкупа соответствующего автомобиля)</w:t>
      </w:r>
      <w:r w:rsidR="00D32312">
        <w:rPr>
          <w:rFonts w:ascii="Times New Roman" w:hAnsi="Times New Roman" w:cs="Times New Roman"/>
          <w:sz w:val="24"/>
        </w:rPr>
        <w:t xml:space="preserve">, </w:t>
      </w:r>
      <w:r w:rsidR="0021582C" w:rsidRPr="0021582C">
        <w:rPr>
          <w:rFonts w:ascii="Times New Roman" w:hAnsi="Times New Roman" w:cs="Times New Roman"/>
          <w:sz w:val="24"/>
        </w:rPr>
        <w:t>а также всех иных расходов в соответствии со ст. 3.</w:t>
      </w:r>
      <w:r w:rsidR="00D32312">
        <w:rPr>
          <w:rFonts w:ascii="Times New Roman" w:hAnsi="Times New Roman" w:cs="Times New Roman"/>
          <w:sz w:val="24"/>
        </w:rPr>
        <w:t>10</w:t>
      </w:r>
      <w:r w:rsidR="0021582C" w:rsidRPr="0021582C">
        <w:rPr>
          <w:rFonts w:ascii="Times New Roman" w:hAnsi="Times New Roman" w:cs="Times New Roman"/>
          <w:sz w:val="24"/>
        </w:rPr>
        <w:t>. договора.</w:t>
      </w:r>
      <w:r w:rsidR="00D32312">
        <w:rPr>
          <w:rFonts w:ascii="Times New Roman" w:hAnsi="Times New Roman" w:cs="Times New Roman"/>
          <w:sz w:val="24"/>
        </w:rPr>
        <w:t xml:space="preserve"> Сумма, предусмотренная п. 3.4. Договора в этом случае, Агентом не возвращается.</w:t>
      </w:r>
    </w:p>
    <w:p w14:paraId="74E4360E" w14:textId="0A202F6E" w:rsidR="00EC7846" w:rsidRPr="00B03A64" w:rsidRDefault="00EC7846" w:rsidP="00B03A64">
      <w:pPr>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3.</w:t>
      </w:r>
      <w:r w:rsidR="00FE62CD">
        <w:rPr>
          <w:rFonts w:ascii="Times New Roman" w:hAnsi="Times New Roman" w:cs="Times New Roman"/>
          <w:sz w:val="24"/>
        </w:rPr>
        <w:t>7</w:t>
      </w:r>
      <w:r w:rsidRPr="00B03A64">
        <w:rPr>
          <w:rFonts w:ascii="Times New Roman" w:hAnsi="Times New Roman" w:cs="Times New Roman"/>
          <w:sz w:val="24"/>
        </w:rPr>
        <w:t>. Суммы, которые подлежат оплате принципалом в иностранной валюте рассчитываются исходя из соотношения курсов иностранных валют по отношению к валюте Республики Корея. В связи с чем, риск изменения размера платежа (вследствие изменения соотношения курсов национальной и иностранных валют) относится на принципала.</w:t>
      </w:r>
    </w:p>
    <w:p w14:paraId="4872264F" w14:textId="720E5071" w:rsidR="00544019" w:rsidRPr="00B03A64" w:rsidRDefault="006D1F7D" w:rsidP="00465F69">
      <w:pPr>
        <w:widowControl w:val="0"/>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3.</w:t>
      </w:r>
      <w:r w:rsidR="00FE62CD">
        <w:rPr>
          <w:rFonts w:ascii="Times New Roman" w:hAnsi="Times New Roman" w:cs="Times New Roman"/>
          <w:sz w:val="24"/>
        </w:rPr>
        <w:t>8</w:t>
      </w:r>
      <w:r w:rsidRPr="00B03A64">
        <w:rPr>
          <w:rFonts w:ascii="Times New Roman" w:hAnsi="Times New Roman" w:cs="Times New Roman"/>
          <w:sz w:val="24"/>
        </w:rPr>
        <w:t>. Принципал производит оплату/компенсацию всех сумм денежных средств, которые необходимы для исполнения поручения: покупную цену предмета агентирования, предусмотренные в стране экспорта налоги и сборы, оплату перевозки (автовоз по стране вывоза – если аукционный дом находится вне территории порта), морской фрахт и фрахтовые сборы (дополнительные расходы если автомобиль поврежден или требуется более бережная перевозка чем для обычных авто), страхование груза, расходы на таможенную очистку (таможенные платежи и сборы, расходы на услуги таможенного представителя) в транзитных странах и в стране назначения, расходы на установку дополнительного оборудования получение и дополнительных документов (сертификатов, экспертных заключений, экспертиз и т.п.), в соответствии с законодательством о таможенном деле на дату прохождения таможенных процедур, а так же иные расходы – несение которых объективно обусловлено выполнением агентом поручения в соответствии с п. 1.1. - 1.2. договора.</w:t>
      </w:r>
    </w:p>
    <w:p w14:paraId="433F6405" w14:textId="77777777" w:rsidR="00544019" w:rsidRPr="00B03A64" w:rsidRDefault="00544019" w:rsidP="00465F69">
      <w:pPr>
        <w:keepNext/>
        <w:widowControl w:val="0"/>
        <w:tabs>
          <w:tab w:val="left" w:pos="720"/>
          <w:tab w:val="left" w:pos="1080"/>
        </w:tabs>
        <w:spacing w:after="0" w:line="240" w:lineRule="auto"/>
        <w:ind w:firstLine="567"/>
        <w:jc w:val="center"/>
        <w:rPr>
          <w:rFonts w:ascii="Times New Roman" w:hAnsi="Times New Roman" w:cs="Times New Roman"/>
          <w:sz w:val="24"/>
          <w:highlight w:val="yellow"/>
        </w:rPr>
      </w:pPr>
    </w:p>
    <w:p w14:paraId="71ECDC92" w14:textId="77777777" w:rsidR="00544019" w:rsidRPr="00B03A64" w:rsidRDefault="006D1F7D" w:rsidP="00465F69">
      <w:pPr>
        <w:keepNext/>
        <w:widowControl w:val="0"/>
        <w:tabs>
          <w:tab w:val="left" w:pos="0"/>
        </w:tabs>
        <w:spacing w:after="0" w:line="240" w:lineRule="auto"/>
        <w:ind w:firstLine="567"/>
        <w:jc w:val="center"/>
        <w:rPr>
          <w:rFonts w:ascii="Times New Roman" w:hAnsi="Times New Roman" w:cs="Times New Roman"/>
          <w:b/>
          <w:sz w:val="24"/>
        </w:rPr>
      </w:pPr>
      <w:r w:rsidRPr="00B03A64">
        <w:rPr>
          <w:rFonts w:ascii="Times New Roman" w:hAnsi="Times New Roman" w:cs="Times New Roman"/>
          <w:b/>
          <w:sz w:val="24"/>
        </w:rPr>
        <w:t>4. Ответственность сторон договора</w:t>
      </w:r>
    </w:p>
    <w:p w14:paraId="54A09645" w14:textId="77777777" w:rsidR="00465F69" w:rsidRDefault="00465F69" w:rsidP="00A666B6">
      <w:pPr>
        <w:pStyle w:val="ac"/>
        <w:spacing w:before="0" w:beforeAutospacing="0" w:after="0" w:afterAutospacing="0"/>
        <w:ind w:firstLine="567"/>
        <w:jc w:val="both"/>
      </w:pPr>
      <w:r>
        <w:t>4.1. Агент несет имущественную ответственность перед принципалом в случаях:</w:t>
      </w:r>
    </w:p>
    <w:p w14:paraId="2FB1CAB5" w14:textId="77777777" w:rsidR="00465F69" w:rsidRDefault="00465F69" w:rsidP="00A666B6">
      <w:pPr>
        <w:pStyle w:val="ac"/>
        <w:spacing w:before="0" w:beforeAutospacing="0" w:after="0" w:afterAutospacing="0"/>
        <w:ind w:firstLine="567"/>
        <w:jc w:val="both"/>
      </w:pPr>
      <w:r>
        <w:t>4.1.1. Приобретения автотранспортного средства, не соответствующего характеристикам, согласованным Сторонами в порядке п. 1.1.2 Договора. При этом, характеристики (параметры) приобретенного автотранспортного средства проверяются на соответствие параметрам, согласованным сторонами в п. 1.1.2 Договора, и определяются исключительно на основе сведений из аварийной карты (иной документации, имеющейся на автомобиль) конкретного автомобиля и предоставленной фото-видеозаписи. Агент не отвечает за недостоверные сведения, указанные в аварийной карте (иной документации, имеющейся на автомобиль), поскольку не является составителем и лицом, ответственным за содержание такого документа. Агент также не несет ответственности за недостатки (неисправности) автомобиля, которые указаны в аварийной карте (иной документации, имеющейся на автомобиль), одобренной принципалом, а также за последствия, вызванные наличием таких недостатков.</w:t>
      </w:r>
    </w:p>
    <w:p w14:paraId="52BA3BF9" w14:textId="77777777" w:rsidR="00465F69" w:rsidRDefault="00465F69" w:rsidP="00A666B6">
      <w:pPr>
        <w:pStyle w:val="ac"/>
        <w:spacing w:before="0" w:beforeAutospacing="0" w:after="0" w:afterAutospacing="0"/>
        <w:ind w:firstLine="567"/>
        <w:jc w:val="both"/>
      </w:pPr>
      <w:r>
        <w:t>4.1.2. Недоставки автотранспортного средства в согласованные сроки, за исключением случаев, когда задержка вызвана форс-мажорными обстоятельствами или действиями (бездействием) третьих лиц, за которые агент не несет ответственности. В случае недоставки автотранспортного средства в согласованные сроки по вине агента, последний уплачивает принципалу неустойку в размере 0,5% от стоимости транспортного средства за каждый день просрочки, но не более 10% от общей стоимости транспортного средства.</w:t>
      </w:r>
    </w:p>
    <w:p w14:paraId="4D9B9E77" w14:textId="77777777" w:rsidR="00465F69" w:rsidRDefault="00465F69" w:rsidP="00A666B6">
      <w:pPr>
        <w:pStyle w:val="ac"/>
        <w:spacing w:before="0" w:beforeAutospacing="0" w:after="0" w:afterAutospacing="0"/>
        <w:ind w:firstLine="567"/>
        <w:jc w:val="both"/>
      </w:pPr>
      <w:r>
        <w:t>4.1.3. Нецелевого использования денежных средств (а именно необоснованных проволочек и задержек в исполнении необходимых платежей), переданных принципалом агенту для исполнения последним своих обязанностей по договору.</w:t>
      </w:r>
    </w:p>
    <w:p w14:paraId="661B215B" w14:textId="77777777" w:rsidR="00465F69" w:rsidRDefault="00465F69" w:rsidP="00A666B6">
      <w:pPr>
        <w:pStyle w:val="ac"/>
        <w:spacing w:before="0" w:beforeAutospacing="0" w:after="0" w:afterAutospacing="0"/>
        <w:ind w:firstLine="567"/>
        <w:jc w:val="both"/>
      </w:pPr>
      <w:r>
        <w:t>4.1.4. Возникновения задержек в исполнении обязанностей по договору агентирования, возникших вследствие нецелевого использования денежных средств, поступивших от принципала.</w:t>
      </w:r>
    </w:p>
    <w:p w14:paraId="39DB9001" w14:textId="77777777" w:rsidR="00465F69" w:rsidRDefault="00465F69" w:rsidP="00A666B6">
      <w:pPr>
        <w:pStyle w:val="ac"/>
        <w:spacing w:before="0" w:beforeAutospacing="0" w:after="0" w:afterAutospacing="0"/>
        <w:ind w:firstLine="567"/>
        <w:jc w:val="both"/>
      </w:pPr>
      <w:r>
        <w:t>4.1.5. В иных случаях необоснованного уклонения от исполнения принятых на себя договорных обязанностей.</w:t>
      </w:r>
    </w:p>
    <w:p w14:paraId="37303814" w14:textId="77777777" w:rsidR="00465F69" w:rsidRDefault="00465F69" w:rsidP="00A666B6">
      <w:pPr>
        <w:pStyle w:val="ac"/>
        <w:spacing w:before="0" w:beforeAutospacing="0" w:after="0" w:afterAutospacing="0"/>
        <w:ind w:firstLine="567"/>
        <w:jc w:val="both"/>
      </w:pPr>
      <w:r>
        <w:t>4.2. Принципал несет имущественную ответственность перед агентом в случаях:</w:t>
      </w:r>
    </w:p>
    <w:p w14:paraId="4FE41634" w14:textId="31EDA46F" w:rsidR="00465F69" w:rsidRDefault="00465F69" w:rsidP="00A666B6">
      <w:pPr>
        <w:pStyle w:val="ac"/>
        <w:spacing w:before="0" w:beforeAutospacing="0" w:after="0" w:afterAutospacing="0"/>
        <w:ind w:firstLine="567"/>
        <w:jc w:val="both"/>
      </w:pPr>
      <w:r>
        <w:t>4.2.1. Нарушения согласованных сроков оплаты (совершения платежей в а</w:t>
      </w:r>
      <w:r w:rsidR="00FE62CD">
        <w:t>дрес агента: по п. 3.3., 3.4.</w:t>
      </w:r>
      <w:r>
        <w:t xml:space="preserve"> договора) необходимых для целей договора агентирования сумм в размере 1% за каждый календарный день просрочки от суммы такой просрочки. Указанная сумма договорной неустойки является стимулирующей для целей надлежащего исполнения принципалом своих обязанностей, </w:t>
      </w:r>
      <w:r>
        <w:lastRenderedPageBreak/>
        <w:t>при этом начисление такой неустойки является правом, а не обязанностью агента и не производится автоматически.</w:t>
      </w:r>
    </w:p>
    <w:p w14:paraId="7C34B8E8" w14:textId="77777777" w:rsidR="00465F69" w:rsidRDefault="00465F69" w:rsidP="00A666B6">
      <w:pPr>
        <w:pStyle w:val="ac"/>
        <w:spacing w:before="0" w:beforeAutospacing="0" w:after="0" w:afterAutospacing="0"/>
        <w:ind w:firstLine="567"/>
        <w:jc w:val="both"/>
      </w:pPr>
      <w:r>
        <w:t>4.2.2. В иных случаях необоснованного уклонения от исполнения принятых на себя договорных обязанностей.</w:t>
      </w:r>
    </w:p>
    <w:p w14:paraId="6331DB3E" w14:textId="77777777" w:rsidR="00544019" w:rsidRPr="00B03A64" w:rsidRDefault="00544019" w:rsidP="00B03A64">
      <w:pPr>
        <w:widowControl w:val="0"/>
        <w:tabs>
          <w:tab w:val="left" w:pos="1134"/>
        </w:tabs>
        <w:spacing w:after="0" w:line="240" w:lineRule="auto"/>
        <w:jc w:val="both"/>
        <w:rPr>
          <w:rFonts w:ascii="Times New Roman" w:hAnsi="Times New Roman" w:cs="Times New Roman"/>
          <w:sz w:val="24"/>
          <w:highlight w:val="yellow"/>
        </w:rPr>
      </w:pPr>
    </w:p>
    <w:p w14:paraId="0AB4B7C9" w14:textId="77777777" w:rsidR="00544019" w:rsidRPr="00447EAB" w:rsidRDefault="006D1F7D" w:rsidP="00B03A64">
      <w:pPr>
        <w:widowControl w:val="0"/>
        <w:tabs>
          <w:tab w:val="left" w:pos="1134"/>
        </w:tabs>
        <w:spacing w:after="0" w:line="240" w:lineRule="auto"/>
        <w:ind w:left="567"/>
        <w:jc w:val="center"/>
        <w:rPr>
          <w:rFonts w:ascii="Times New Roman" w:hAnsi="Times New Roman" w:cs="Times New Roman"/>
          <w:b/>
          <w:sz w:val="24"/>
        </w:rPr>
      </w:pPr>
      <w:r w:rsidRPr="00447EAB">
        <w:rPr>
          <w:rFonts w:ascii="Times New Roman" w:hAnsi="Times New Roman" w:cs="Times New Roman"/>
          <w:b/>
          <w:sz w:val="24"/>
        </w:rPr>
        <w:t>5.Ограничение ответственности сторон, иные условия:</w:t>
      </w:r>
    </w:p>
    <w:p w14:paraId="51FB60D3" w14:textId="5C8E2627" w:rsidR="00544019" w:rsidRPr="00B03A64" w:rsidRDefault="006D1F7D" w:rsidP="00B03A64">
      <w:pPr>
        <w:widowControl w:val="0"/>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sz w:val="24"/>
        </w:rPr>
      </w:pPr>
      <w:r w:rsidRPr="00B03A64">
        <w:rPr>
          <w:rFonts w:ascii="Times New Roman" w:hAnsi="Times New Roman" w:cs="Times New Roman"/>
          <w:sz w:val="24"/>
        </w:rPr>
        <w:t>Принципал предъявляет требования к предмету агентирования с учётом известного ему состояния товара, отражённого в аукционном листе. В связи с тем, что товар является бывшим в употреблении, Агент не несет ответственности за скрытые технические неисправности выбранн</w:t>
      </w:r>
      <w:r w:rsidR="00D32312">
        <w:rPr>
          <w:rFonts w:ascii="Times New Roman" w:hAnsi="Times New Roman" w:cs="Times New Roman"/>
          <w:sz w:val="24"/>
        </w:rPr>
        <w:t>ого</w:t>
      </w:r>
      <w:r w:rsidRPr="00B03A64">
        <w:rPr>
          <w:rFonts w:ascii="Times New Roman" w:hAnsi="Times New Roman" w:cs="Times New Roman"/>
          <w:sz w:val="24"/>
        </w:rPr>
        <w:t xml:space="preserve"> принципалом </w:t>
      </w:r>
      <w:r w:rsidR="00D32312">
        <w:rPr>
          <w:rFonts w:ascii="Times New Roman" w:hAnsi="Times New Roman" w:cs="Times New Roman"/>
          <w:sz w:val="24"/>
        </w:rPr>
        <w:t>автомобиля</w:t>
      </w:r>
      <w:r w:rsidRPr="00B03A64">
        <w:rPr>
          <w:rFonts w:ascii="Times New Roman" w:hAnsi="Times New Roman" w:cs="Times New Roman"/>
          <w:sz w:val="24"/>
        </w:rPr>
        <w:t xml:space="preserve">, не выявленные экспертом-оценщиком </w:t>
      </w:r>
      <w:r w:rsidR="00D32312">
        <w:rPr>
          <w:rFonts w:ascii="Times New Roman" w:hAnsi="Times New Roman" w:cs="Times New Roman"/>
          <w:sz w:val="24"/>
        </w:rPr>
        <w:t>на торговой площадке</w:t>
      </w:r>
      <w:r w:rsidRPr="00B03A64">
        <w:rPr>
          <w:rFonts w:ascii="Times New Roman" w:hAnsi="Times New Roman" w:cs="Times New Roman"/>
          <w:sz w:val="24"/>
        </w:rPr>
        <w:t xml:space="preserve">, а также за дефекты, не указанные в </w:t>
      </w:r>
      <w:r w:rsidR="00AB54DF" w:rsidRPr="00B03A64">
        <w:rPr>
          <w:rFonts w:ascii="Times New Roman" w:hAnsi="Times New Roman" w:cs="Times New Roman"/>
          <w:sz w:val="24"/>
        </w:rPr>
        <w:t>аварийной карте</w:t>
      </w:r>
      <w:r w:rsidR="00D32312">
        <w:rPr>
          <w:rFonts w:ascii="Times New Roman" w:hAnsi="Times New Roman" w:cs="Times New Roman"/>
          <w:sz w:val="24"/>
        </w:rPr>
        <w:t xml:space="preserve"> (иной документации, имеющейся на автомобиль)</w:t>
      </w:r>
      <w:r w:rsidRPr="00B03A64">
        <w:rPr>
          <w:rFonts w:ascii="Times New Roman" w:hAnsi="Times New Roman" w:cs="Times New Roman"/>
          <w:sz w:val="24"/>
        </w:rPr>
        <w:t>.</w:t>
      </w:r>
    </w:p>
    <w:p w14:paraId="33BE7172" w14:textId="77777777" w:rsidR="00544019" w:rsidRPr="00B03A64" w:rsidRDefault="006D1F7D" w:rsidP="00B03A64">
      <w:pPr>
        <w:widowControl w:val="0"/>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sz w:val="24"/>
        </w:rPr>
      </w:pPr>
      <w:r w:rsidRPr="00B03A64">
        <w:rPr>
          <w:rFonts w:ascii="Times New Roman" w:hAnsi="Times New Roman" w:cs="Times New Roman"/>
          <w:sz w:val="24"/>
        </w:rPr>
        <w:t>Агент не отвечает за обстоятельства изменения и введения в действие нормативных положений (законов, правил, технических регламентов), которые изменяют процедуру (в том числе изменение тарифной политики транспортных услуг), дополняют новыми требованиями, а в равной степени устанавливают запрет на совершение любых операций с предметом агентирования (в том числе для целей принципала);</w:t>
      </w:r>
    </w:p>
    <w:p w14:paraId="2C12E062" w14:textId="77777777" w:rsidR="00544019" w:rsidRPr="00B03A64" w:rsidRDefault="006D1F7D" w:rsidP="00B03A64">
      <w:pPr>
        <w:widowControl w:val="0"/>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sz w:val="24"/>
        </w:rPr>
      </w:pPr>
      <w:r w:rsidRPr="00B03A64">
        <w:rPr>
          <w:rFonts w:ascii="Times New Roman" w:hAnsi="Times New Roman" w:cs="Times New Roman"/>
          <w:sz w:val="24"/>
        </w:rPr>
        <w:t>Агент не отвечает за обстоятельства</w:t>
      </w:r>
      <w:r w:rsidRPr="00B03A64">
        <w:rPr>
          <w:rFonts w:ascii="Times New Roman" w:hAnsi="Times New Roman" w:cs="Times New Roman"/>
          <w:color w:val="000000"/>
          <w:sz w:val="24"/>
          <w:highlight w:val="white"/>
        </w:rPr>
        <w:t>, определенные в разделе 7 договора, если их введение повлекло невозможность исполнять принятые на себя по договору обязательства</w:t>
      </w:r>
      <w:r w:rsidRPr="00B03A64">
        <w:rPr>
          <w:rFonts w:ascii="Times New Roman" w:hAnsi="Times New Roman" w:cs="Times New Roman"/>
          <w:sz w:val="24"/>
        </w:rPr>
        <w:t>.</w:t>
      </w:r>
    </w:p>
    <w:p w14:paraId="6B36CB64" w14:textId="64E6FE7F" w:rsidR="00544019" w:rsidRPr="00B03A64" w:rsidRDefault="006D1F7D" w:rsidP="00B03A64">
      <w:pPr>
        <w:widowControl w:val="0"/>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sz w:val="24"/>
        </w:rPr>
      </w:pPr>
      <w:r w:rsidRPr="00B03A64">
        <w:rPr>
          <w:rFonts w:ascii="Times New Roman" w:hAnsi="Times New Roman" w:cs="Times New Roman"/>
          <w:color w:val="000000"/>
          <w:sz w:val="24"/>
          <w:highlight w:val="white"/>
        </w:rPr>
        <w:t xml:space="preserve">В рамках исполнения договора агент собственными силами оказывает услугу по переводу и расшифровке </w:t>
      </w:r>
      <w:r w:rsidR="00AB54DF" w:rsidRPr="00B03A64">
        <w:rPr>
          <w:rFonts w:ascii="Times New Roman" w:hAnsi="Times New Roman" w:cs="Times New Roman"/>
          <w:color w:val="000000"/>
          <w:sz w:val="24"/>
          <w:highlight w:val="white"/>
        </w:rPr>
        <w:t>аварийных карт</w:t>
      </w:r>
      <w:r w:rsidRPr="00B03A64">
        <w:rPr>
          <w:rFonts w:ascii="Times New Roman" w:hAnsi="Times New Roman" w:cs="Times New Roman"/>
          <w:color w:val="000000"/>
          <w:sz w:val="24"/>
          <w:highlight w:val="white"/>
        </w:rPr>
        <w:t xml:space="preserve"> </w:t>
      </w:r>
      <w:r w:rsidR="00AB54DF" w:rsidRPr="00B03A64">
        <w:rPr>
          <w:rFonts w:ascii="Times New Roman" w:hAnsi="Times New Roman" w:cs="Times New Roman"/>
          <w:color w:val="000000"/>
          <w:sz w:val="24"/>
          <w:highlight w:val="white"/>
        </w:rPr>
        <w:t>торговых площадок.</w:t>
      </w:r>
      <w:r w:rsidRPr="00B03A64">
        <w:rPr>
          <w:rFonts w:ascii="Times New Roman" w:hAnsi="Times New Roman" w:cs="Times New Roman"/>
          <w:color w:val="000000"/>
          <w:sz w:val="24"/>
          <w:highlight w:val="white"/>
        </w:rPr>
        <w:t xml:space="preserve"> Агент публичный сервис автоматизированного перевода</w:t>
      </w:r>
      <w:r w:rsidRPr="00B03A64">
        <w:rPr>
          <w:rFonts w:ascii="Times New Roman" w:hAnsi="Times New Roman" w:cs="Times New Roman"/>
          <w:sz w:val="24"/>
        </w:rPr>
        <w:t xml:space="preserve"> </w:t>
      </w:r>
      <w:hyperlink r:id="rId7">
        <w:r w:rsidRPr="00B03A64">
          <w:rPr>
            <w:rFonts w:ascii="Times New Roman" w:hAnsi="Times New Roman" w:cs="Times New Roman"/>
            <w:color w:val="0000FF"/>
            <w:sz w:val="24"/>
            <w:u w:val="single"/>
          </w:rPr>
          <w:t>https://translate.google.ru/</w:t>
        </w:r>
      </w:hyperlink>
      <w:r w:rsidRPr="00B03A64">
        <w:rPr>
          <w:rFonts w:ascii="Times New Roman" w:hAnsi="Times New Roman" w:cs="Times New Roman"/>
          <w:sz w:val="24"/>
        </w:rPr>
        <w:t xml:space="preserve">. </w:t>
      </w:r>
    </w:p>
    <w:p w14:paraId="3025B995" w14:textId="1E1AF792" w:rsidR="00544019" w:rsidRPr="00B03A64" w:rsidRDefault="006D1F7D" w:rsidP="00B03A64">
      <w:pPr>
        <w:widowControl w:val="0"/>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sz w:val="24"/>
        </w:rPr>
      </w:pPr>
      <w:r w:rsidRPr="00B03A64">
        <w:rPr>
          <w:rFonts w:ascii="Times New Roman" w:hAnsi="Times New Roman" w:cs="Times New Roman"/>
          <w:sz w:val="24"/>
        </w:rPr>
        <w:t xml:space="preserve">При этом, принципал не лишен возможности самостоятельно проверить верность предоставленного агентом автоматизированного перевода. При наличии разночтений, выявленных принципалом или при наличии обоснованных сомнений в корректности автоматизированного перевода, принципал обязуется не совершать (одобрять) </w:t>
      </w:r>
      <w:proofErr w:type="gramStart"/>
      <w:r w:rsidR="00D32312">
        <w:rPr>
          <w:rFonts w:ascii="Times New Roman" w:hAnsi="Times New Roman" w:cs="Times New Roman"/>
          <w:sz w:val="24"/>
        </w:rPr>
        <w:t>автомобиль</w:t>
      </w:r>
      <w:proofErr w:type="gramEnd"/>
      <w:r w:rsidR="00D32312">
        <w:rPr>
          <w:rFonts w:ascii="Times New Roman" w:hAnsi="Times New Roman" w:cs="Times New Roman"/>
          <w:sz w:val="24"/>
        </w:rPr>
        <w:t xml:space="preserve"> подлежащий приобретению. </w:t>
      </w:r>
    </w:p>
    <w:p w14:paraId="324D6584" w14:textId="1618F489" w:rsidR="00544019" w:rsidRPr="00B03A64" w:rsidRDefault="006D1F7D" w:rsidP="00B03A64">
      <w:pPr>
        <w:widowControl w:val="0"/>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sz w:val="24"/>
        </w:rPr>
      </w:pPr>
      <w:r w:rsidRPr="00B03A64">
        <w:rPr>
          <w:rFonts w:ascii="Times New Roman" w:hAnsi="Times New Roman" w:cs="Times New Roman"/>
          <w:sz w:val="24"/>
        </w:rPr>
        <w:t xml:space="preserve">Совершение/одобрение принципалом </w:t>
      </w:r>
      <w:r w:rsidR="00AB54DF" w:rsidRPr="00B03A64">
        <w:rPr>
          <w:rFonts w:ascii="Times New Roman" w:hAnsi="Times New Roman" w:cs="Times New Roman"/>
          <w:sz w:val="24"/>
        </w:rPr>
        <w:t>покупки</w:t>
      </w:r>
      <w:r w:rsidRPr="00B03A64">
        <w:rPr>
          <w:rFonts w:ascii="Times New Roman" w:hAnsi="Times New Roman" w:cs="Times New Roman"/>
          <w:sz w:val="24"/>
        </w:rPr>
        <w:t xml:space="preserve"> означает, что он получил исчерпывающие сведений о </w:t>
      </w:r>
      <w:r w:rsidR="00AB54DF" w:rsidRPr="00B03A64">
        <w:rPr>
          <w:rFonts w:ascii="Times New Roman" w:hAnsi="Times New Roman" w:cs="Times New Roman"/>
          <w:sz w:val="24"/>
        </w:rPr>
        <w:t>конкретном автомобиле</w:t>
      </w:r>
      <w:r w:rsidRPr="00B03A64">
        <w:rPr>
          <w:rFonts w:ascii="Times New Roman" w:hAnsi="Times New Roman" w:cs="Times New Roman"/>
          <w:sz w:val="24"/>
        </w:rPr>
        <w:t xml:space="preserve"> и у него не осталось сомнений в правильности своих действий, что все интересующие его параметры и знаки аукционного листа ему понятны и ясны.</w:t>
      </w:r>
    </w:p>
    <w:p w14:paraId="5E3C515E" w14:textId="77777777" w:rsidR="00544019" w:rsidRPr="00B03A64" w:rsidRDefault="00544019" w:rsidP="00B03A64">
      <w:pPr>
        <w:widowControl w:val="0"/>
        <w:pBdr>
          <w:top w:val="nil"/>
          <w:left w:val="nil"/>
          <w:bottom w:val="nil"/>
          <w:right w:val="nil"/>
          <w:between w:val="nil"/>
        </w:pBdr>
        <w:tabs>
          <w:tab w:val="left" w:pos="1134"/>
        </w:tabs>
        <w:spacing w:after="0" w:line="240" w:lineRule="auto"/>
        <w:ind w:left="851"/>
        <w:jc w:val="both"/>
        <w:rPr>
          <w:rFonts w:ascii="Times New Roman" w:hAnsi="Times New Roman" w:cs="Times New Roman"/>
          <w:sz w:val="24"/>
          <w:highlight w:val="yellow"/>
        </w:rPr>
      </w:pPr>
    </w:p>
    <w:p w14:paraId="4B0A69E0" w14:textId="77777777" w:rsidR="00544019" w:rsidRPr="00447EAB" w:rsidRDefault="006D1F7D" w:rsidP="00B03A64">
      <w:pPr>
        <w:keepNext/>
        <w:widowControl w:val="0"/>
        <w:tabs>
          <w:tab w:val="left" w:pos="720"/>
          <w:tab w:val="left" w:pos="1080"/>
        </w:tabs>
        <w:spacing w:after="0" w:line="240" w:lineRule="auto"/>
        <w:ind w:left="1080" w:hanging="360"/>
        <w:jc w:val="center"/>
        <w:rPr>
          <w:rFonts w:ascii="Times New Roman" w:hAnsi="Times New Roman" w:cs="Times New Roman"/>
          <w:b/>
          <w:sz w:val="24"/>
        </w:rPr>
      </w:pPr>
      <w:r w:rsidRPr="00447EAB">
        <w:rPr>
          <w:rFonts w:ascii="Times New Roman" w:hAnsi="Times New Roman" w:cs="Times New Roman"/>
          <w:b/>
          <w:sz w:val="24"/>
        </w:rPr>
        <w:t>6. Порядок разрешения споров между сторонами договора</w:t>
      </w:r>
    </w:p>
    <w:p w14:paraId="698C9156" w14:textId="77777777" w:rsidR="00544019" w:rsidRPr="00B03A64" w:rsidRDefault="006D1F7D" w:rsidP="00B03A64">
      <w:pPr>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6.1. Все разногласия сторон по настоящему договору решаются путем переговоров. Ведение переговоров осуществляется использованием всех средств коммуникации, которые согласованы сторонами настоящим договором, а также приложениями и дополнительными соглашениями к нему.</w:t>
      </w:r>
    </w:p>
    <w:p w14:paraId="07E8CB24" w14:textId="28AF04AE" w:rsidR="00544019" w:rsidRPr="00B03A64" w:rsidRDefault="006D1F7D" w:rsidP="00B03A64">
      <w:pPr>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6.2. </w:t>
      </w:r>
      <w:r w:rsidR="00EF6122" w:rsidRPr="00B03A64">
        <w:rPr>
          <w:rFonts w:ascii="Times New Roman" w:hAnsi="Times New Roman" w:cs="Times New Roman"/>
          <w:sz w:val="24"/>
        </w:rPr>
        <w:t>При невозможности в процессе переговоров по спорным вопросам достичь согласия, все споры разрешаются в судебных органах по месту нахождения агента в соответствии с законодательством Республики Корея.</w:t>
      </w:r>
    </w:p>
    <w:p w14:paraId="5FE2025F" w14:textId="77777777" w:rsidR="00EF6122" w:rsidRPr="00B03A64" w:rsidRDefault="00EF6122" w:rsidP="00B03A64">
      <w:pPr>
        <w:tabs>
          <w:tab w:val="left" w:pos="567"/>
        </w:tabs>
        <w:spacing w:after="0" w:line="240" w:lineRule="auto"/>
        <w:ind w:firstLine="567"/>
        <w:jc w:val="both"/>
        <w:rPr>
          <w:rFonts w:ascii="Times New Roman" w:hAnsi="Times New Roman" w:cs="Times New Roman"/>
          <w:sz w:val="24"/>
        </w:rPr>
      </w:pPr>
    </w:p>
    <w:p w14:paraId="08C5C786" w14:textId="77777777" w:rsidR="00544019" w:rsidRPr="00447EAB" w:rsidRDefault="006D1F7D" w:rsidP="00B03A64">
      <w:pPr>
        <w:spacing w:after="0" w:line="240" w:lineRule="auto"/>
        <w:jc w:val="center"/>
        <w:rPr>
          <w:rFonts w:ascii="Times New Roman" w:hAnsi="Times New Roman" w:cs="Times New Roman"/>
          <w:b/>
          <w:sz w:val="24"/>
        </w:rPr>
      </w:pPr>
      <w:r w:rsidRPr="00447EAB">
        <w:rPr>
          <w:rFonts w:ascii="Times New Roman" w:hAnsi="Times New Roman" w:cs="Times New Roman"/>
          <w:b/>
          <w:sz w:val="24"/>
        </w:rPr>
        <w:t>7. Исполнение договора при наступлении обстоятельства непреодолимой силы.</w:t>
      </w:r>
    </w:p>
    <w:p w14:paraId="26840FEF" w14:textId="77777777" w:rsidR="00544019" w:rsidRPr="00B03A64" w:rsidRDefault="006D1F7D" w:rsidP="00B03A64">
      <w:pPr>
        <w:spacing w:after="0" w:line="240" w:lineRule="auto"/>
        <w:ind w:firstLine="567"/>
        <w:jc w:val="both"/>
        <w:rPr>
          <w:rFonts w:ascii="Times New Roman" w:hAnsi="Times New Roman" w:cs="Times New Roman"/>
          <w:sz w:val="24"/>
        </w:rPr>
      </w:pPr>
      <w:bookmarkStart w:id="2" w:name="30j0zll" w:colFirst="0" w:colLast="0"/>
      <w:bookmarkEnd w:id="2"/>
      <w:r w:rsidRPr="00B03A64">
        <w:rPr>
          <w:rFonts w:ascii="Times New Roman" w:hAnsi="Times New Roman" w:cs="Times New Roman"/>
          <w:sz w:val="24"/>
        </w:rPr>
        <w:t>7.1. Стороны освобождаются от ответственности за неисполнение или ненадлежащее исполнение обязательств по договору и не считаются просрочившими исполнение при возникновении непреодолимых препятствий и факторов, под которыми понимаются: стихийные бедствия (непредвиденные погодные явления), массовые беспорядки, запретительные действия публичных властей любого характера и иные форс-мажорные обстоятельства, в силу наступления, которых, у сторон фактически отсутствует возможность выполнить принятые на них по настоящему договору обязательства.</w:t>
      </w:r>
    </w:p>
    <w:p w14:paraId="33641CC4" w14:textId="77777777" w:rsidR="00544019" w:rsidRPr="00B03A64" w:rsidRDefault="006D1F7D" w:rsidP="00B03A64">
      <w:pPr>
        <w:widowControl w:val="0"/>
        <w:pBdr>
          <w:top w:val="nil"/>
          <w:left w:val="nil"/>
          <w:bottom w:val="nil"/>
          <w:right w:val="nil"/>
          <w:between w:val="nil"/>
        </w:pBdr>
        <w:spacing w:after="0" w:line="240" w:lineRule="auto"/>
        <w:ind w:firstLine="567"/>
        <w:jc w:val="both"/>
        <w:rPr>
          <w:rFonts w:ascii="Times New Roman" w:hAnsi="Times New Roman" w:cs="Times New Roman"/>
          <w:color w:val="000000"/>
          <w:sz w:val="24"/>
        </w:rPr>
      </w:pPr>
      <w:r w:rsidRPr="00B03A64">
        <w:rPr>
          <w:rFonts w:ascii="Times New Roman" w:hAnsi="Times New Roman" w:cs="Times New Roman"/>
          <w:color w:val="000000"/>
          <w:sz w:val="24"/>
        </w:rPr>
        <w:t>Если любое из таких обстоятельств непосредственно повлияло на исполнение обязательства в срок, указанный в договоре, то этот срок изменяется соразмерно времени действия соответствующего обстоятельства и его последствий.</w:t>
      </w:r>
    </w:p>
    <w:p w14:paraId="22B055FC" w14:textId="77777777" w:rsidR="00544019" w:rsidRPr="00B03A64" w:rsidRDefault="006D1F7D" w:rsidP="00B03A64">
      <w:pPr>
        <w:widowControl w:val="0"/>
        <w:pBdr>
          <w:top w:val="nil"/>
          <w:left w:val="nil"/>
          <w:bottom w:val="nil"/>
          <w:right w:val="nil"/>
          <w:between w:val="nil"/>
        </w:pBdr>
        <w:spacing w:after="0" w:line="240" w:lineRule="auto"/>
        <w:ind w:firstLine="567"/>
        <w:jc w:val="both"/>
        <w:rPr>
          <w:rFonts w:ascii="Times New Roman" w:hAnsi="Times New Roman" w:cs="Times New Roman"/>
          <w:color w:val="000000"/>
          <w:sz w:val="24"/>
        </w:rPr>
      </w:pPr>
      <w:r w:rsidRPr="00B03A64">
        <w:rPr>
          <w:rFonts w:ascii="Times New Roman" w:hAnsi="Times New Roman" w:cs="Times New Roman"/>
          <w:color w:val="000000"/>
          <w:sz w:val="24"/>
        </w:rPr>
        <w:t xml:space="preserve">7.2. Сторона, для которой создалась невозможность (или сторона с должной степенью </w:t>
      </w:r>
      <w:r w:rsidRPr="00B03A64">
        <w:rPr>
          <w:rFonts w:ascii="Times New Roman" w:hAnsi="Times New Roman" w:cs="Times New Roman"/>
          <w:color w:val="000000"/>
          <w:sz w:val="24"/>
        </w:rPr>
        <w:lastRenderedPageBreak/>
        <w:t>осмотрительности предвидевшая такой риск) исполнения обязательств по договору, обязана незамедлительно известить (с помощью любого согласованного настоящим договором способа коммуникации, позволяющей объективно фиксировать такое извещение) другую сторону о наступлении, предполагаемом сроке действия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61DF62A9" w14:textId="77777777" w:rsidR="00544019" w:rsidRPr="00B03A64" w:rsidRDefault="006D1F7D" w:rsidP="00B03A64">
      <w:pPr>
        <w:widowControl w:val="0"/>
        <w:pBdr>
          <w:top w:val="nil"/>
          <w:left w:val="nil"/>
          <w:bottom w:val="nil"/>
          <w:right w:val="nil"/>
          <w:between w:val="nil"/>
        </w:pBdr>
        <w:spacing w:after="0" w:line="240" w:lineRule="auto"/>
        <w:ind w:firstLine="567"/>
        <w:jc w:val="both"/>
        <w:rPr>
          <w:rFonts w:ascii="Times New Roman" w:hAnsi="Times New Roman" w:cs="Times New Roman"/>
          <w:color w:val="000000"/>
          <w:sz w:val="24"/>
        </w:rPr>
      </w:pPr>
      <w:r w:rsidRPr="00B03A64">
        <w:rPr>
          <w:rFonts w:ascii="Times New Roman" w:hAnsi="Times New Roman" w:cs="Times New Roman"/>
          <w:color w:val="000000"/>
          <w:sz w:val="24"/>
        </w:rPr>
        <w:t xml:space="preserve">7.3. Если наступившие обстоятельства, перечисленные в </w:t>
      </w:r>
      <w:hyperlink w:anchor="30j0zll">
        <w:r w:rsidRPr="00B03A64">
          <w:rPr>
            <w:rFonts w:ascii="Times New Roman" w:hAnsi="Times New Roman" w:cs="Times New Roman"/>
            <w:color w:val="000000"/>
            <w:sz w:val="24"/>
          </w:rPr>
          <w:t>п. 7.1</w:t>
        </w:r>
      </w:hyperlink>
      <w:r w:rsidRPr="00B03A64">
        <w:rPr>
          <w:rFonts w:ascii="Times New Roman" w:hAnsi="Times New Roman" w:cs="Times New Roman"/>
          <w:color w:val="000000"/>
          <w:sz w:val="24"/>
        </w:rPr>
        <w:t xml:space="preserve"> настоящего Договора, и их последствия продолжают действовать непрерывно более 2 (двух) календарных месяцев, стороны проводят дополнительные переговоры для выявления приемлемых альтернативных способов исполнения настоящего договора.</w:t>
      </w:r>
    </w:p>
    <w:p w14:paraId="51D8DD7D" w14:textId="77777777" w:rsidR="00544019" w:rsidRPr="00B03A64" w:rsidRDefault="00544019" w:rsidP="00B03A64">
      <w:pPr>
        <w:widowControl w:val="0"/>
        <w:pBdr>
          <w:top w:val="nil"/>
          <w:left w:val="nil"/>
          <w:bottom w:val="nil"/>
          <w:right w:val="nil"/>
          <w:between w:val="nil"/>
        </w:pBdr>
        <w:spacing w:after="0" w:line="240" w:lineRule="auto"/>
        <w:jc w:val="both"/>
        <w:rPr>
          <w:rFonts w:ascii="Times New Roman" w:hAnsi="Times New Roman" w:cs="Times New Roman"/>
          <w:color w:val="000000"/>
          <w:sz w:val="24"/>
        </w:rPr>
      </w:pPr>
    </w:p>
    <w:p w14:paraId="07B5D410" w14:textId="77777777" w:rsidR="00544019" w:rsidRPr="00447EAB" w:rsidRDefault="006D1F7D" w:rsidP="00B03A64">
      <w:pPr>
        <w:widowControl w:val="0"/>
        <w:pBdr>
          <w:top w:val="nil"/>
          <w:left w:val="nil"/>
          <w:bottom w:val="nil"/>
          <w:right w:val="nil"/>
          <w:between w:val="nil"/>
        </w:pBdr>
        <w:spacing w:after="0" w:line="240" w:lineRule="auto"/>
        <w:ind w:right="2"/>
        <w:jc w:val="center"/>
        <w:rPr>
          <w:rFonts w:ascii="Times New Roman" w:hAnsi="Times New Roman" w:cs="Times New Roman"/>
          <w:b/>
          <w:color w:val="000000"/>
          <w:sz w:val="24"/>
        </w:rPr>
      </w:pPr>
      <w:r w:rsidRPr="00447EAB">
        <w:rPr>
          <w:rFonts w:ascii="Times New Roman" w:hAnsi="Times New Roman" w:cs="Times New Roman"/>
          <w:b/>
          <w:color w:val="000000"/>
          <w:sz w:val="24"/>
        </w:rPr>
        <w:t>8. Действие и расторжение договора. Переходные и заключительные положения.</w:t>
      </w:r>
    </w:p>
    <w:p w14:paraId="65952082" w14:textId="77777777" w:rsidR="00544019" w:rsidRPr="00B03A64" w:rsidRDefault="006D1F7D" w:rsidP="00B03A64">
      <w:pPr>
        <w:widowControl w:val="0"/>
        <w:pBdr>
          <w:top w:val="nil"/>
          <w:left w:val="nil"/>
          <w:bottom w:val="nil"/>
          <w:right w:val="nil"/>
          <w:between w:val="nil"/>
        </w:pBdr>
        <w:spacing w:after="0" w:line="240" w:lineRule="auto"/>
        <w:ind w:right="1740" w:firstLine="567"/>
        <w:jc w:val="both"/>
        <w:rPr>
          <w:rFonts w:ascii="Times New Roman" w:hAnsi="Times New Roman" w:cs="Times New Roman"/>
          <w:color w:val="000000"/>
          <w:sz w:val="24"/>
        </w:rPr>
      </w:pPr>
      <w:r w:rsidRPr="00B03A64">
        <w:rPr>
          <w:rFonts w:ascii="Times New Roman" w:hAnsi="Times New Roman" w:cs="Times New Roman"/>
          <w:color w:val="000000"/>
          <w:sz w:val="24"/>
        </w:rPr>
        <w:t>8.1. Договор составлен в двух экземплярах (по одному у каждой из сторон).</w:t>
      </w:r>
    </w:p>
    <w:p w14:paraId="250D0BFF" w14:textId="77777777" w:rsidR="00544019" w:rsidRPr="00B03A64" w:rsidRDefault="006D1F7D" w:rsidP="00B03A64">
      <w:pPr>
        <w:widowControl w:val="0"/>
        <w:pBdr>
          <w:top w:val="nil"/>
          <w:left w:val="nil"/>
          <w:bottom w:val="nil"/>
          <w:right w:val="nil"/>
          <w:between w:val="nil"/>
        </w:pBdr>
        <w:tabs>
          <w:tab w:val="left" w:pos="1159"/>
        </w:tabs>
        <w:spacing w:after="0" w:line="240" w:lineRule="auto"/>
        <w:ind w:firstLine="567"/>
        <w:jc w:val="both"/>
        <w:rPr>
          <w:rFonts w:ascii="Times New Roman" w:hAnsi="Times New Roman" w:cs="Times New Roman"/>
          <w:color w:val="000000"/>
          <w:sz w:val="24"/>
        </w:rPr>
      </w:pPr>
      <w:r w:rsidRPr="00B03A64">
        <w:rPr>
          <w:rFonts w:ascii="Times New Roman" w:hAnsi="Times New Roman" w:cs="Times New Roman"/>
          <w:color w:val="000000"/>
          <w:sz w:val="24"/>
        </w:rPr>
        <w:t>8.2. Все изменения и дополнения к настоящему договору совершаются в простой письменной форме.</w:t>
      </w:r>
    </w:p>
    <w:p w14:paraId="0091F747" w14:textId="0BCA3521" w:rsidR="00544019" w:rsidRPr="00B03A64" w:rsidRDefault="006D1F7D" w:rsidP="00B03A64">
      <w:pPr>
        <w:widowControl w:val="0"/>
        <w:tabs>
          <w:tab w:val="left" w:pos="0"/>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8.2.1. Принципал вправе отказаться от исполнения договора в любой момент, предупредив об этом агента за 20 календарных дней, до даты предполагаемого окончания действия договора, посредством любых согласованных договором средством и способом коммуникации (обмена информацией). При этом, если агент уже исполнил поручение принципала в части, принципал обязан компенсировать (при наличии) соответствующие расходы агента, а также возместить расходы, возникшие в связи с обстоятельствами, указанными в п. 3.3. - 3.</w:t>
      </w:r>
      <w:r w:rsidR="00FE62CD">
        <w:rPr>
          <w:rFonts w:ascii="Times New Roman" w:hAnsi="Times New Roman" w:cs="Times New Roman"/>
          <w:sz w:val="24"/>
        </w:rPr>
        <w:t>5</w:t>
      </w:r>
      <w:r w:rsidRPr="00B03A64">
        <w:rPr>
          <w:rFonts w:ascii="Times New Roman" w:hAnsi="Times New Roman" w:cs="Times New Roman"/>
          <w:sz w:val="24"/>
        </w:rPr>
        <w:t>. договора (при наличии).</w:t>
      </w:r>
    </w:p>
    <w:p w14:paraId="7AC816C3" w14:textId="77777777" w:rsidR="00544019" w:rsidRPr="00B03A64" w:rsidRDefault="006D1F7D" w:rsidP="00B03A64">
      <w:pPr>
        <w:widowControl w:val="0"/>
        <w:tabs>
          <w:tab w:val="left" w:pos="0"/>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8.2.2. Общий срок доставки до пункта заказа автотранспортного средства, которое одобрено принципалом и приобретено от его имени и за его счет определяется индивидуально обстоятельствами исполнения договора агентирования. О каждом этапе агент информирует принципала в согласованном порядке. Стороны признают, что на течение указанного срока могут возникнуть и действовать правила раздела № 7 договора агентирования.</w:t>
      </w:r>
    </w:p>
    <w:p w14:paraId="691E2AFA" w14:textId="77777777" w:rsidR="00544019" w:rsidRPr="00B03A64" w:rsidRDefault="006D1F7D" w:rsidP="00B03A64">
      <w:pPr>
        <w:widowControl w:val="0"/>
        <w:pBdr>
          <w:top w:val="nil"/>
          <w:left w:val="nil"/>
          <w:bottom w:val="nil"/>
          <w:right w:val="nil"/>
          <w:between w:val="nil"/>
        </w:pBdr>
        <w:tabs>
          <w:tab w:val="left" w:pos="707"/>
        </w:tabs>
        <w:spacing w:after="0" w:line="240" w:lineRule="auto"/>
        <w:ind w:right="60" w:firstLine="567"/>
        <w:jc w:val="both"/>
        <w:rPr>
          <w:rFonts w:ascii="Times New Roman" w:hAnsi="Times New Roman" w:cs="Times New Roman"/>
          <w:color w:val="000000"/>
          <w:sz w:val="24"/>
        </w:rPr>
      </w:pPr>
      <w:r w:rsidRPr="00B03A64">
        <w:rPr>
          <w:rFonts w:ascii="Times New Roman" w:hAnsi="Times New Roman" w:cs="Times New Roman"/>
          <w:color w:val="000000"/>
          <w:sz w:val="24"/>
        </w:rPr>
        <w:t>8.3. Стороны признают юридическую силу документов, подписанных сторонами с помощью средств факсимильного воспроизведения подписей или иного аналога собственноручной подписи, а также переданных посредством электронных (цифровых) средств коммуникации и средств электронного документооборота. При таких обстоятельствах стороны подтверждают готовность обменяться оригиналами (исполненными на бумажном носителе) договора и всех дополнительных соглашений/приложений к нему до истечения 30 календарных дней, начиная с даты направления другой стороне документа подписанного с помощью средств факсимильного воспроизведения подписи или иного аналога собственноручной подписи. Расходы на пересылку таких документов относятся на сторону, направляющую такие документы.</w:t>
      </w:r>
    </w:p>
    <w:p w14:paraId="4563B307" w14:textId="77777777" w:rsidR="00544019" w:rsidRPr="00B03A64" w:rsidRDefault="006D1F7D" w:rsidP="00B03A64">
      <w:pPr>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8.4. Заключение настоящего договора (его подписание, согласование всех существенных и необходимых условий) приложений/дополнительных соглашений так же допускается дистанционно, путем обмена факсимильными копиями (графическими копиями документов: договора, приложений/дополнительных соглашений), которые направляются сторонами друг другу посредством любых согласованных договором средств и способов коммуникации (обмена информацией).</w:t>
      </w:r>
    </w:p>
    <w:p w14:paraId="1CD7F733" w14:textId="77777777" w:rsidR="00544019" w:rsidRPr="00B03A64" w:rsidRDefault="006D1F7D" w:rsidP="00B03A64">
      <w:pPr>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8.5. Для целей исполнения настоящего договора стороны установили принцип, в соответствии с которым </w:t>
      </w:r>
      <w:proofErr w:type="spellStart"/>
      <w:r w:rsidRPr="00B03A64">
        <w:rPr>
          <w:rFonts w:ascii="Times New Roman" w:hAnsi="Times New Roman" w:cs="Times New Roman"/>
          <w:sz w:val="24"/>
        </w:rPr>
        <w:t>презюмируется</w:t>
      </w:r>
      <w:proofErr w:type="spellEnd"/>
      <w:r w:rsidRPr="00B03A64">
        <w:rPr>
          <w:rFonts w:ascii="Times New Roman" w:hAnsi="Times New Roman" w:cs="Times New Roman"/>
          <w:sz w:val="24"/>
        </w:rPr>
        <w:t xml:space="preserve">, что вся входящая и исходящая информация (указания, сообщения, корреспонденция и т.п.) направленная сторонами друг другу через все согласованные (перечисленные) способы/средства коммуникации (обмена информацией через электронную почту, службы доставки сообщений, выдача указаний посредством телефонной связи) считается направленной непосредственно стороной договора, пока будет не доказано обратное. Указанным сообщениям, сторонами договора придается сила письменной формы документа. </w:t>
      </w:r>
    </w:p>
    <w:p w14:paraId="24332955" w14:textId="77777777" w:rsidR="00544019" w:rsidRPr="00B03A64" w:rsidRDefault="006D1F7D" w:rsidP="00B03A64">
      <w:pPr>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lastRenderedPageBreak/>
        <w:t>При этом, если по средством такой коммуникации (переписки), будет согласовано иное условие или достигнуто соглашение, которое не вызывает двусмысленного понимания и указывает, что стороны согласовали какой-либо вопрос, (к примеру, направленное предложение чего-либо и следующий следом утвердительный либо одобряющий ответ), чем предусмотрено настоящим договором, приложением к договору или дополнительным соглашением к договору, считается, что стороны согласовали изменение к настоящему договору, дополнению или дополнительному соглашению. Таком согласованию сторонами придается юридическая сила, тождественная подписанному сторонами документа (приложения, дополнительного соглашения и т.п.) исполненного в простой письменной форме.</w:t>
      </w:r>
    </w:p>
    <w:p w14:paraId="59C5787F" w14:textId="5E16D4C8" w:rsidR="00544019" w:rsidRPr="00B03A64" w:rsidRDefault="006D1F7D" w:rsidP="00B03A64">
      <w:pPr>
        <w:tabs>
          <w:tab w:val="left" w:pos="567"/>
        </w:tabs>
        <w:spacing w:after="0" w:line="240" w:lineRule="auto"/>
        <w:ind w:firstLine="567"/>
        <w:jc w:val="both"/>
        <w:rPr>
          <w:rFonts w:ascii="Times New Roman" w:hAnsi="Times New Roman" w:cs="Times New Roman"/>
          <w:sz w:val="24"/>
        </w:rPr>
      </w:pPr>
      <w:r w:rsidRPr="00B03A64">
        <w:rPr>
          <w:rFonts w:ascii="Times New Roman" w:hAnsi="Times New Roman" w:cs="Times New Roman"/>
          <w:sz w:val="24"/>
        </w:rPr>
        <w:t xml:space="preserve">Все прочие вопросы, не урегулированные настоящим договором, стороны разрешают, руководствуясь применимым к отношениям правом, и достигнутыми в процессе исполнения договора принципалами и договоренностями, а также исходя из общих положений гражданского законодательства </w:t>
      </w:r>
      <w:r w:rsidR="00963032" w:rsidRPr="00B03A64">
        <w:rPr>
          <w:rFonts w:ascii="Times New Roman" w:hAnsi="Times New Roman" w:cs="Times New Roman"/>
          <w:sz w:val="24"/>
        </w:rPr>
        <w:t>Республики Корея</w:t>
      </w:r>
      <w:r w:rsidRPr="00B03A64">
        <w:rPr>
          <w:rFonts w:ascii="Times New Roman" w:hAnsi="Times New Roman" w:cs="Times New Roman"/>
          <w:sz w:val="24"/>
        </w:rPr>
        <w:t xml:space="preserve"> о добросовестном исполнении сторонами своих обязательств.</w:t>
      </w:r>
    </w:p>
    <w:p w14:paraId="07AC7915" w14:textId="77777777" w:rsidR="00544019" w:rsidRPr="00B03A64" w:rsidRDefault="006D1F7D" w:rsidP="00B03A64">
      <w:pPr>
        <w:widowControl w:val="0"/>
        <w:pBdr>
          <w:top w:val="nil"/>
          <w:left w:val="nil"/>
          <w:bottom w:val="nil"/>
          <w:right w:val="nil"/>
          <w:between w:val="nil"/>
        </w:pBdr>
        <w:spacing w:after="0" w:line="240" w:lineRule="auto"/>
        <w:ind w:firstLine="567"/>
        <w:jc w:val="both"/>
        <w:rPr>
          <w:rFonts w:ascii="Times New Roman" w:hAnsi="Times New Roman" w:cs="Times New Roman"/>
          <w:color w:val="000000"/>
          <w:sz w:val="24"/>
        </w:rPr>
      </w:pPr>
      <w:r w:rsidRPr="00B03A64">
        <w:rPr>
          <w:rFonts w:ascii="Times New Roman" w:hAnsi="Times New Roman" w:cs="Times New Roman"/>
          <w:color w:val="000000"/>
          <w:sz w:val="24"/>
        </w:rPr>
        <w:t>8.6. Исполнение агентом отдельных поручений принципала (заключение отдельных сделок, приобретение необходимых технических средств и т.п.) может быть осуществлено работниками и представителями агента и считаются действиями самого агента для целей настоящего договора.</w:t>
      </w:r>
    </w:p>
    <w:p w14:paraId="7EADBF0A" w14:textId="77777777" w:rsidR="00544019" w:rsidRPr="00B03A64" w:rsidRDefault="00544019" w:rsidP="00B03A64">
      <w:pPr>
        <w:keepNext/>
        <w:widowControl w:val="0"/>
        <w:tabs>
          <w:tab w:val="left" w:pos="0"/>
        </w:tabs>
        <w:spacing w:after="0" w:line="240" w:lineRule="auto"/>
        <w:rPr>
          <w:rFonts w:ascii="Times New Roman" w:hAnsi="Times New Roman" w:cs="Times New Roman"/>
          <w:sz w:val="24"/>
        </w:rPr>
      </w:pPr>
    </w:p>
    <w:p w14:paraId="3D9F1135" w14:textId="77777777" w:rsidR="00544019" w:rsidRPr="00B03A64" w:rsidRDefault="006D1F7D" w:rsidP="00B03A64">
      <w:pPr>
        <w:keepNext/>
        <w:widowControl w:val="0"/>
        <w:tabs>
          <w:tab w:val="left" w:pos="0"/>
        </w:tabs>
        <w:spacing w:after="0" w:line="240" w:lineRule="auto"/>
        <w:rPr>
          <w:rFonts w:ascii="Times New Roman" w:hAnsi="Times New Roman" w:cs="Times New Roman"/>
          <w:sz w:val="24"/>
        </w:rPr>
      </w:pPr>
      <w:bookmarkStart w:id="3" w:name="_1fob9te" w:colFirst="0" w:colLast="0"/>
      <w:bookmarkEnd w:id="3"/>
      <w:r w:rsidRPr="00B03A64">
        <w:rPr>
          <w:rFonts w:ascii="Times New Roman" w:hAnsi="Times New Roman" w:cs="Times New Roman"/>
          <w:sz w:val="24"/>
        </w:rPr>
        <w:t>9. Реквизиты сторон</w:t>
      </w:r>
    </w:p>
    <w:tbl>
      <w:tblPr>
        <w:tblStyle w:val="a5"/>
        <w:tblW w:w="10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5"/>
      </w:tblGrid>
      <w:tr w:rsidR="00544019" w:rsidRPr="00B03A64" w14:paraId="74A75468" w14:textId="77777777">
        <w:tc>
          <w:tcPr>
            <w:tcW w:w="10105" w:type="dxa"/>
            <w:tcMar>
              <w:top w:w="0" w:type="dxa"/>
              <w:left w:w="108" w:type="dxa"/>
              <w:bottom w:w="0" w:type="dxa"/>
              <w:right w:w="108" w:type="dxa"/>
            </w:tcMar>
          </w:tcPr>
          <w:p w14:paraId="1A63E7FC" w14:textId="77777777" w:rsidR="00544019" w:rsidRPr="00B03A64" w:rsidRDefault="00544019" w:rsidP="00B03A64">
            <w:pPr>
              <w:widowControl w:val="0"/>
              <w:spacing w:after="0" w:line="240" w:lineRule="auto"/>
              <w:jc w:val="both"/>
              <w:rPr>
                <w:rFonts w:ascii="Times New Roman" w:hAnsi="Times New Roman" w:cs="Times New Roman"/>
                <w:sz w:val="24"/>
              </w:rPr>
            </w:pPr>
          </w:p>
          <w:tbl>
            <w:tblPr>
              <w:tblStyle w:val="a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9"/>
              <w:gridCol w:w="5170"/>
            </w:tblGrid>
            <w:tr w:rsidR="00544019" w:rsidRPr="00B03A64" w14:paraId="4AA47879" w14:textId="77777777">
              <w:tc>
                <w:tcPr>
                  <w:tcW w:w="4719" w:type="dxa"/>
                  <w:tcMar>
                    <w:top w:w="0" w:type="dxa"/>
                    <w:left w:w="108" w:type="dxa"/>
                    <w:bottom w:w="0" w:type="dxa"/>
                    <w:right w:w="108" w:type="dxa"/>
                  </w:tcMar>
                </w:tcPr>
                <w:p w14:paraId="05C77E33" w14:textId="77777777" w:rsidR="00544019" w:rsidRPr="00B03A64" w:rsidRDefault="006D1F7D" w:rsidP="00B03A64">
                  <w:pPr>
                    <w:spacing w:after="0" w:line="240" w:lineRule="auto"/>
                    <w:jc w:val="center"/>
                    <w:rPr>
                      <w:rFonts w:ascii="Times New Roman" w:hAnsi="Times New Roman" w:cs="Times New Roman"/>
                      <w:sz w:val="24"/>
                    </w:rPr>
                  </w:pPr>
                  <w:r w:rsidRPr="00B03A64">
                    <w:rPr>
                      <w:rFonts w:ascii="Times New Roman" w:hAnsi="Times New Roman" w:cs="Times New Roman"/>
                      <w:sz w:val="24"/>
                    </w:rPr>
                    <w:t>Агент</w:t>
                  </w:r>
                </w:p>
              </w:tc>
              <w:tc>
                <w:tcPr>
                  <w:tcW w:w="5170" w:type="dxa"/>
                  <w:tcMar>
                    <w:top w:w="0" w:type="dxa"/>
                    <w:left w:w="108" w:type="dxa"/>
                    <w:bottom w:w="0" w:type="dxa"/>
                    <w:right w:w="108" w:type="dxa"/>
                  </w:tcMar>
                </w:tcPr>
                <w:p w14:paraId="51412139" w14:textId="77777777" w:rsidR="00544019" w:rsidRPr="00B03A64" w:rsidRDefault="006D1F7D" w:rsidP="00B03A64">
                  <w:pPr>
                    <w:spacing w:after="0" w:line="240" w:lineRule="auto"/>
                    <w:jc w:val="center"/>
                    <w:rPr>
                      <w:rFonts w:ascii="Times New Roman" w:hAnsi="Times New Roman" w:cs="Times New Roman"/>
                      <w:sz w:val="24"/>
                    </w:rPr>
                  </w:pPr>
                  <w:r w:rsidRPr="00B03A64">
                    <w:rPr>
                      <w:rFonts w:ascii="Times New Roman" w:hAnsi="Times New Roman" w:cs="Times New Roman"/>
                      <w:sz w:val="24"/>
                    </w:rPr>
                    <w:t>Принципал</w:t>
                  </w:r>
                </w:p>
              </w:tc>
            </w:tr>
            <w:tr w:rsidR="00544019" w:rsidRPr="009652C1" w14:paraId="1F346162" w14:textId="77777777">
              <w:tc>
                <w:tcPr>
                  <w:tcW w:w="4719" w:type="dxa"/>
                  <w:tcMar>
                    <w:top w:w="0" w:type="dxa"/>
                    <w:left w:w="108" w:type="dxa"/>
                    <w:bottom w:w="0" w:type="dxa"/>
                    <w:right w:w="108" w:type="dxa"/>
                  </w:tcMar>
                </w:tcPr>
                <w:p w14:paraId="22AEA1F6" w14:textId="5D970210" w:rsidR="00544019" w:rsidRPr="005A240C" w:rsidRDefault="009652C1" w:rsidP="00B03A64">
                  <w:pPr>
                    <w:spacing w:after="0" w:line="240" w:lineRule="auto"/>
                    <w:jc w:val="center"/>
                    <w:rPr>
                      <w:rFonts w:ascii="Times New Roman" w:hAnsi="Times New Roman" w:cs="Times New Roman"/>
                      <w:sz w:val="24"/>
                      <w:szCs w:val="24"/>
                      <w:lang w:val="en-US"/>
                    </w:rPr>
                  </w:pPr>
                  <w:r w:rsidRPr="005A240C">
                    <w:rPr>
                      <w:rFonts w:ascii="Times New Roman" w:hAnsi="Times New Roman" w:cs="Times New Roman"/>
                      <w:b/>
                      <w:sz w:val="24"/>
                      <w:szCs w:val="24"/>
                      <w:u w:val="single"/>
                    </w:rPr>
                    <w:t>ИП Ким Сергей Геннадьевич</w:t>
                  </w:r>
                </w:p>
              </w:tc>
              <w:tc>
                <w:tcPr>
                  <w:tcW w:w="5170" w:type="dxa"/>
                  <w:tcMar>
                    <w:top w:w="0" w:type="dxa"/>
                    <w:left w:w="108" w:type="dxa"/>
                    <w:bottom w:w="0" w:type="dxa"/>
                    <w:right w:w="108" w:type="dxa"/>
                  </w:tcMar>
                </w:tcPr>
                <w:p w14:paraId="20881257" w14:textId="77777777" w:rsidR="00544019" w:rsidRPr="00B03A64" w:rsidRDefault="00544019" w:rsidP="00B03A64">
                  <w:pPr>
                    <w:spacing w:after="0" w:line="240" w:lineRule="auto"/>
                    <w:jc w:val="center"/>
                    <w:rPr>
                      <w:rFonts w:ascii="Times New Roman" w:hAnsi="Times New Roman" w:cs="Times New Roman"/>
                      <w:sz w:val="24"/>
                      <w:lang w:val="en-US"/>
                    </w:rPr>
                  </w:pPr>
                </w:p>
              </w:tc>
            </w:tr>
            <w:tr w:rsidR="00544019" w:rsidRPr="00B03A64" w14:paraId="33BB5094" w14:textId="77777777">
              <w:trPr>
                <w:trHeight w:val="1264"/>
              </w:trPr>
              <w:tc>
                <w:tcPr>
                  <w:tcW w:w="4719" w:type="dxa"/>
                  <w:tcMar>
                    <w:top w:w="0" w:type="dxa"/>
                    <w:left w:w="108" w:type="dxa"/>
                    <w:bottom w:w="0" w:type="dxa"/>
                    <w:right w:w="108" w:type="dxa"/>
                  </w:tcMar>
                </w:tcPr>
                <w:p w14:paraId="03B02BF0" w14:textId="77777777" w:rsidR="009652C1" w:rsidRPr="005A240C" w:rsidRDefault="009652C1" w:rsidP="009652C1">
                  <w:pPr>
                    <w:spacing w:before="26" w:after="26"/>
                    <w:rPr>
                      <w:rFonts w:ascii="Times New Roman" w:hAnsi="Times New Roman" w:cs="Times New Roman"/>
                      <w:sz w:val="24"/>
                      <w:szCs w:val="24"/>
                    </w:rPr>
                  </w:pPr>
                  <w:r w:rsidRPr="005A240C">
                    <w:rPr>
                      <w:rFonts w:ascii="Times New Roman" w:hAnsi="Times New Roman" w:cs="Times New Roman"/>
                      <w:b/>
                      <w:sz w:val="24"/>
                      <w:szCs w:val="24"/>
                      <w:u w:val="single"/>
                    </w:rPr>
                    <w:t>Адрес регистрации</w:t>
                  </w:r>
                  <w:r w:rsidRPr="005A240C">
                    <w:rPr>
                      <w:rFonts w:ascii="Times New Roman" w:hAnsi="Times New Roman" w:cs="Times New Roman"/>
                      <w:b/>
                      <w:sz w:val="24"/>
                      <w:szCs w:val="24"/>
                    </w:rPr>
                    <w:t>:</w:t>
                  </w:r>
                  <w:r w:rsidRPr="005A240C">
                    <w:rPr>
                      <w:rFonts w:ascii="Times New Roman" w:hAnsi="Times New Roman" w:cs="Times New Roman"/>
                      <w:sz w:val="24"/>
                      <w:szCs w:val="24"/>
                    </w:rPr>
                    <w:t xml:space="preserve"> 358001, Республика Калмыкия, г Элиста, ул. Первомайская, д. 41</w:t>
                  </w:r>
                </w:p>
                <w:p w14:paraId="1892561B" w14:textId="3C649FAF" w:rsidR="009652C1" w:rsidRPr="005A240C" w:rsidRDefault="009652C1" w:rsidP="009652C1">
                  <w:pPr>
                    <w:spacing w:before="26" w:after="26"/>
                    <w:rPr>
                      <w:rFonts w:ascii="Times New Roman" w:hAnsi="Times New Roman" w:cs="Times New Roman"/>
                      <w:sz w:val="24"/>
                      <w:szCs w:val="24"/>
                    </w:rPr>
                  </w:pPr>
                  <w:r w:rsidRPr="005A240C">
                    <w:rPr>
                      <w:rFonts w:ascii="Times New Roman" w:hAnsi="Times New Roman" w:cs="Times New Roman"/>
                      <w:b/>
                      <w:sz w:val="24"/>
                      <w:szCs w:val="24"/>
                      <w:u w:val="single"/>
                    </w:rPr>
                    <w:t>Фактический адрес</w:t>
                  </w:r>
                  <w:r w:rsidRPr="005A240C">
                    <w:rPr>
                      <w:rFonts w:ascii="Times New Roman" w:hAnsi="Times New Roman" w:cs="Times New Roman"/>
                      <w:b/>
                      <w:sz w:val="24"/>
                      <w:szCs w:val="24"/>
                    </w:rPr>
                    <w:t>:</w:t>
                  </w:r>
                  <w:r w:rsidRPr="005A240C">
                    <w:rPr>
                      <w:rFonts w:ascii="Times New Roman" w:hAnsi="Times New Roman" w:cs="Times New Roman"/>
                      <w:sz w:val="24"/>
                      <w:szCs w:val="24"/>
                    </w:rPr>
                    <w:t xml:space="preserve"> 660135, г. Красноярск, ул. Октябрьская, 8а офис 208</w:t>
                  </w:r>
                </w:p>
                <w:p w14:paraId="0E70EB9C" w14:textId="77777777" w:rsidR="00544019" w:rsidRPr="005A240C" w:rsidRDefault="00544019" w:rsidP="00B03A64">
                  <w:pPr>
                    <w:spacing w:after="0" w:line="240" w:lineRule="auto"/>
                    <w:ind w:right="34"/>
                    <w:jc w:val="both"/>
                    <w:rPr>
                      <w:rFonts w:ascii="Times New Roman" w:hAnsi="Times New Roman" w:cs="Times New Roman"/>
                      <w:sz w:val="24"/>
                      <w:szCs w:val="24"/>
                    </w:rPr>
                  </w:pPr>
                </w:p>
                <w:p w14:paraId="7ABFD35B" w14:textId="77777777" w:rsidR="009652C1" w:rsidRPr="005A240C" w:rsidRDefault="009652C1" w:rsidP="009652C1">
                  <w:pPr>
                    <w:spacing w:before="26" w:after="26"/>
                    <w:rPr>
                      <w:rFonts w:ascii="Times New Roman" w:hAnsi="Times New Roman" w:cs="Times New Roman"/>
                      <w:sz w:val="24"/>
                      <w:szCs w:val="24"/>
                    </w:rPr>
                  </w:pPr>
                  <w:r w:rsidRPr="005A240C">
                    <w:rPr>
                      <w:rFonts w:ascii="Times New Roman" w:hAnsi="Times New Roman" w:cs="Times New Roman"/>
                      <w:b/>
                      <w:sz w:val="24"/>
                      <w:szCs w:val="24"/>
                      <w:u w:val="single"/>
                    </w:rPr>
                    <w:t>Тел</w:t>
                  </w:r>
                  <w:r w:rsidRPr="005A240C">
                    <w:rPr>
                      <w:rFonts w:ascii="Times New Roman" w:hAnsi="Times New Roman" w:cs="Times New Roman"/>
                      <w:sz w:val="24"/>
                      <w:szCs w:val="24"/>
                    </w:rPr>
                    <w:t>. 8(391) 205-1-205</w:t>
                  </w:r>
                </w:p>
                <w:p w14:paraId="2C1C397A" w14:textId="77777777" w:rsidR="009652C1" w:rsidRPr="005A240C" w:rsidRDefault="009652C1" w:rsidP="009652C1">
                  <w:pPr>
                    <w:spacing w:before="26" w:after="26"/>
                    <w:rPr>
                      <w:rFonts w:ascii="Times New Roman" w:hAnsi="Times New Roman" w:cs="Times New Roman"/>
                      <w:sz w:val="24"/>
                      <w:szCs w:val="24"/>
                    </w:rPr>
                  </w:pPr>
                  <w:r w:rsidRPr="005A240C">
                    <w:rPr>
                      <w:rFonts w:ascii="Times New Roman" w:hAnsi="Times New Roman" w:cs="Times New Roman"/>
                      <w:b/>
                      <w:sz w:val="24"/>
                      <w:szCs w:val="24"/>
                      <w:u w:val="single"/>
                    </w:rPr>
                    <w:t>Эл. Почта</w:t>
                  </w:r>
                  <w:r w:rsidRPr="005A240C">
                    <w:rPr>
                      <w:rFonts w:ascii="Times New Roman" w:hAnsi="Times New Roman" w:cs="Times New Roman"/>
                      <w:sz w:val="24"/>
                      <w:szCs w:val="24"/>
                    </w:rPr>
                    <w:t xml:space="preserve">: </w:t>
                  </w:r>
                  <w:hyperlink r:id="rId8" w:history="1">
                    <w:r w:rsidRPr="005A240C">
                      <w:rPr>
                        <w:rStyle w:val="ab"/>
                        <w:rFonts w:ascii="Times New Roman" w:hAnsi="Times New Roman" w:cs="Times New Roman"/>
                        <w:color w:val="0000FF"/>
                        <w:sz w:val="24"/>
                        <w:szCs w:val="24"/>
                      </w:rPr>
                      <w:t>buhdw@mail.ru</w:t>
                    </w:r>
                  </w:hyperlink>
                </w:p>
                <w:p w14:paraId="5D279523" w14:textId="38BE61EF" w:rsidR="00544019" w:rsidRPr="005A240C" w:rsidRDefault="00544019" w:rsidP="00B03A64">
                  <w:pPr>
                    <w:spacing w:after="0" w:line="240" w:lineRule="auto"/>
                    <w:rPr>
                      <w:rFonts w:ascii="Times New Roman" w:hAnsi="Times New Roman" w:cs="Times New Roman"/>
                      <w:sz w:val="24"/>
                      <w:szCs w:val="24"/>
                    </w:rPr>
                  </w:pPr>
                </w:p>
              </w:tc>
              <w:tc>
                <w:tcPr>
                  <w:tcW w:w="5170" w:type="dxa"/>
                  <w:tcMar>
                    <w:top w:w="0" w:type="dxa"/>
                    <w:left w:w="108" w:type="dxa"/>
                    <w:bottom w:w="0" w:type="dxa"/>
                    <w:right w:w="108" w:type="dxa"/>
                  </w:tcMar>
                </w:tcPr>
                <w:p w14:paraId="529143AB" w14:textId="77777777" w:rsidR="00544019" w:rsidRPr="00B03A64" w:rsidRDefault="006D1F7D" w:rsidP="00B03A64">
                  <w:pPr>
                    <w:spacing w:after="0" w:line="240" w:lineRule="auto"/>
                    <w:ind w:left="421" w:right="34"/>
                    <w:jc w:val="both"/>
                    <w:rPr>
                      <w:rFonts w:ascii="Times New Roman" w:hAnsi="Times New Roman" w:cs="Times New Roman"/>
                      <w:sz w:val="24"/>
                    </w:rPr>
                  </w:pPr>
                  <w:r w:rsidRPr="00B03A64">
                    <w:rPr>
                      <w:rFonts w:ascii="Times New Roman" w:hAnsi="Times New Roman" w:cs="Times New Roman"/>
                      <w:sz w:val="24"/>
                    </w:rPr>
                    <w:t xml:space="preserve">Реквизиты документа: </w:t>
                  </w:r>
                </w:p>
                <w:p w14:paraId="29DDDCCD" w14:textId="77777777" w:rsidR="00544019" w:rsidRPr="00B03A64" w:rsidRDefault="006D1F7D" w:rsidP="00B03A64">
                  <w:pPr>
                    <w:spacing w:after="0" w:line="240" w:lineRule="auto"/>
                    <w:ind w:left="421" w:right="34"/>
                    <w:jc w:val="both"/>
                    <w:rPr>
                      <w:rFonts w:ascii="Times New Roman" w:hAnsi="Times New Roman" w:cs="Times New Roman"/>
                      <w:sz w:val="24"/>
                    </w:rPr>
                  </w:pPr>
                  <w:r w:rsidRPr="00B03A64">
                    <w:rPr>
                      <w:rFonts w:ascii="Times New Roman" w:hAnsi="Times New Roman" w:cs="Times New Roman"/>
                      <w:sz w:val="24"/>
                    </w:rPr>
                    <w:t>_________________________________________</w:t>
                  </w:r>
                </w:p>
                <w:p w14:paraId="3F6C6A9B" w14:textId="77777777" w:rsidR="00544019" w:rsidRPr="00B03A64" w:rsidRDefault="006D1F7D" w:rsidP="00B03A64">
                  <w:pPr>
                    <w:spacing w:after="0" w:line="240" w:lineRule="auto"/>
                    <w:ind w:left="421" w:right="34"/>
                    <w:jc w:val="both"/>
                    <w:rPr>
                      <w:rFonts w:ascii="Times New Roman" w:hAnsi="Times New Roman" w:cs="Times New Roman"/>
                      <w:sz w:val="24"/>
                    </w:rPr>
                  </w:pPr>
                  <w:r w:rsidRPr="00B03A64">
                    <w:rPr>
                      <w:rFonts w:ascii="Times New Roman" w:hAnsi="Times New Roman" w:cs="Times New Roman"/>
                      <w:sz w:val="24"/>
                    </w:rPr>
                    <w:t>_________________________________________</w:t>
                  </w:r>
                </w:p>
                <w:p w14:paraId="3D4296BF" w14:textId="77777777" w:rsidR="00544019" w:rsidRPr="00B03A64" w:rsidRDefault="006D1F7D" w:rsidP="00B03A64">
                  <w:pPr>
                    <w:spacing w:after="0" w:line="240" w:lineRule="auto"/>
                    <w:ind w:left="421" w:right="34"/>
                    <w:jc w:val="both"/>
                    <w:rPr>
                      <w:rFonts w:ascii="Times New Roman" w:hAnsi="Times New Roman" w:cs="Times New Roman"/>
                      <w:sz w:val="24"/>
                    </w:rPr>
                  </w:pPr>
                  <w:r w:rsidRPr="00B03A64">
                    <w:rPr>
                      <w:rFonts w:ascii="Times New Roman" w:hAnsi="Times New Roman" w:cs="Times New Roman"/>
                      <w:sz w:val="24"/>
                    </w:rPr>
                    <w:t>_________________________________________</w:t>
                  </w:r>
                </w:p>
                <w:p w14:paraId="3E9E0071" w14:textId="77777777" w:rsidR="00544019" w:rsidRPr="00B03A64" w:rsidRDefault="006D1F7D" w:rsidP="00B03A64">
                  <w:pPr>
                    <w:spacing w:after="0" w:line="240" w:lineRule="auto"/>
                    <w:ind w:left="421" w:right="34"/>
                    <w:jc w:val="both"/>
                    <w:rPr>
                      <w:rFonts w:ascii="Times New Roman" w:hAnsi="Times New Roman" w:cs="Times New Roman"/>
                      <w:sz w:val="24"/>
                    </w:rPr>
                  </w:pPr>
                  <w:r w:rsidRPr="00B03A64">
                    <w:rPr>
                      <w:rFonts w:ascii="Times New Roman" w:hAnsi="Times New Roman" w:cs="Times New Roman"/>
                      <w:sz w:val="24"/>
                    </w:rPr>
                    <w:t xml:space="preserve">Адрес регистрации: </w:t>
                  </w:r>
                </w:p>
                <w:p w14:paraId="4E83CDD6" w14:textId="77777777" w:rsidR="00544019" w:rsidRPr="00B03A64" w:rsidRDefault="006D1F7D" w:rsidP="00B03A64">
                  <w:pPr>
                    <w:spacing w:after="0" w:line="240" w:lineRule="auto"/>
                    <w:ind w:left="421" w:right="34"/>
                    <w:jc w:val="both"/>
                    <w:rPr>
                      <w:rFonts w:ascii="Times New Roman" w:hAnsi="Times New Roman" w:cs="Times New Roman"/>
                      <w:sz w:val="24"/>
                    </w:rPr>
                  </w:pPr>
                  <w:r w:rsidRPr="00B03A64">
                    <w:rPr>
                      <w:rFonts w:ascii="Times New Roman" w:hAnsi="Times New Roman" w:cs="Times New Roman"/>
                      <w:sz w:val="24"/>
                    </w:rPr>
                    <w:t>_________________________________________</w:t>
                  </w:r>
                </w:p>
                <w:p w14:paraId="317C5BF7" w14:textId="77777777" w:rsidR="00544019" w:rsidRPr="00B03A64" w:rsidRDefault="006D1F7D" w:rsidP="00B03A64">
                  <w:pPr>
                    <w:spacing w:after="0" w:line="240" w:lineRule="auto"/>
                    <w:ind w:left="421" w:right="34"/>
                    <w:jc w:val="both"/>
                    <w:rPr>
                      <w:rFonts w:ascii="Times New Roman" w:hAnsi="Times New Roman" w:cs="Times New Roman"/>
                      <w:sz w:val="24"/>
                    </w:rPr>
                  </w:pPr>
                  <w:r w:rsidRPr="00B03A64">
                    <w:rPr>
                      <w:rFonts w:ascii="Times New Roman" w:hAnsi="Times New Roman" w:cs="Times New Roman"/>
                      <w:sz w:val="24"/>
                    </w:rPr>
                    <w:t>_________________________________________</w:t>
                  </w:r>
                </w:p>
                <w:p w14:paraId="714AF56F" w14:textId="77777777" w:rsidR="00544019" w:rsidRPr="00B03A64" w:rsidRDefault="00544019" w:rsidP="00B03A64">
                  <w:pPr>
                    <w:spacing w:after="0" w:line="240" w:lineRule="auto"/>
                    <w:ind w:left="421" w:right="34"/>
                    <w:jc w:val="both"/>
                    <w:rPr>
                      <w:rFonts w:ascii="Times New Roman" w:hAnsi="Times New Roman" w:cs="Times New Roman"/>
                      <w:sz w:val="24"/>
                    </w:rPr>
                  </w:pPr>
                </w:p>
                <w:p w14:paraId="63B69331" w14:textId="77777777" w:rsidR="00544019" w:rsidRPr="00B03A64" w:rsidRDefault="006D1F7D" w:rsidP="00B03A64">
                  <w:pPr>
                    <w:spacing w:after="0" w:line="240" w:lineRule="auto"/>
                    <w:ind w:left="421"/>
                    <w:rPr>
                      <w:rFonts w:ascii="Times New Roman" w:hAnsi="Times New Roman" w:cs="Times New Roman"/>
                      <w:sz w:val="24"/>
                    </w:rPr>
                  </w:pPr>
                  <w:r w:rsidRPr="00B03A64">
                    <w:rPr>
                      <w:rFonts w:ascii="Times New Roman" w:hAnsi="Times New Roman" w:cs="Times New Roman"/>
                      <w:sz w:val="24"/>
                    </w:rPr>
                    <w:t>Телефон:</w:t>
                  </w:r>
                </w:p>
                <w:p w14:paraId="6E399FFB" w14:textId="77777777" w:rsidR="00544019" w:rsidRPr="00B03A64" w:rsidRDefault="006D1F7D" w:rsidP="00B03A64">
                  <w:pPr>
                    <w:spacing w:after="0" w:line="240" w:lineRule="auto"/>
                    <w:ind w:left="421" w:right="34"/>
                    <w:jc w:val="both"/>
                    <w:rPr>
                      <w:rFonts w:ascii="Times New Roman" w:hAnsi="Times New Roman" w:cs="Times New Roman"/>
                      <w:sz w:val="24"/>
                    </w:rPr>
                  </w:pPr>
                  <w:r w:rsidRPr="00B03A64">
                    <w:rPr>
                      <w:rFonts w:ascii="Times New Roman" w:hAnsi="Times New Roman" w:cs="Times New Roman"/>
                      <w:sz w:val="24"/>
                    </w:rPr>
                    <w:t>Электронная почта:</w:t>
                  </w:r>
                </w:p>
              </w:tc>
            </w:tr>
            <w:tr w:rsidR="00544019" w:rsidRPr="009652C1" w14:paraId="0FB7DA0A" w14:textId="77777777">
              <w:tc>
                <w:tcPr>
                  <w:tcW w:w="4719" w:type="dxa"/>
                  <w:vMerge w:val="restart"/>
                  <w:tcMar>
                    <w:top w:w="0" w:type="dxa"/>
                    <w:left w:w="108" w:type="dxa"/>
                    <w:bottom w:w="0" w:type="dxa"/>
                    <w:right w:w="108" w:type="dxa"/>
                  </w:tcMar>
                </w:tcPr>
                <w:p w14:paraId="7EB6369F" w14:textId="77777777" w:rsidR="00FA11FF" w:rsidRPr="005A240C" w:rsidRDefault="00FA11FF" w:rsidP="00FA11FF">
                  <w:pPr>
                    <w:pBdr>
                      <w:top w:val="nil"/>
                      <w:left w:val="nil"/>
                      <w:bottom w:val="nil"/>
                      <w:right w:val="nil"/>
                      <w:between w:val="nil"/>
                    </w:pBdr>
                    <w:spacing w:after="0" w:line="240" w:lineRule="auto"/>
                    <w:rPr>
                      <w:rFonts w:ascii="Times New Roman" w:hAnsi="Times New Roman" w:cs="Times New Roman"/>
                      <w:sz w:val="24"/>
                    </w:rPr>
                  </w:pPr>
                  <w:r w:rsidRPr="005A240C">
                    <w:rPr>
                      <w:rFonts w:ascii="Times New Roman" w:hAnsi="Times New Roman" w:cs="Times New Roman"/>
                      <w:sz w:val="24"/>
                    </w:rPr>
                    <w:t>Реквизиты:</w:t>
                  </w:r>
                </w:p>
                <w:p w14:paraId="0C2692AF" w14:textId="77777777" w:rsidR="00FA11FF" w:rsidRPr="005A240C" w:rsidRDefault="00FA11FF" w:rsidP="00FA11FF">
                  <w:pPr>
                    <w:spacing w:before="26" w:after="26"/>
                    <w:rPr>
                      <w:rFonts w:ascii="Times New Roman" w:hAnsi="Times New Roman" w:cs="Times New Roman"/>
                    </w:rPr>
                  </w:pPr>
                  <w:r w:rsidRPr="005A240C">
                    <w:rPr>
                      <w:rFonts w:ascii="Times New Roman" w:hAnsi="Times New Roman" w:cs="Times New Roman"/>
                      <w:b/>
                      <w:u w:val="single"/>
                    </w:rPr>
                    <w:t>ИНН</w:t>
                  </w:r>
                  <w:r w:rsidRPr="005A240C">
                    <w:rPr>
                      <w:rFonts w:ascii="Times New Roman" w:hAnsi="Times New Roman" w:cs="Times New Roman"/>
                    </w:rPr>
                    <w:t>: 272498786001</w:t>
                  </w:r>
                </w:p>
                <w:p w14:paraId="3ED6013E" w14:textId="77777777" w:rsidR="00FA11FF" w:rsidRPr="005A240C" w:rsidRDefault="00FA11FF" w:rsidP="00FA11FF">
                  <w:pPr>
                    <w:spacing w:before="26" w:after="26"/>
                    <w:rPr>
                      <w:rFonts w:ascii="Times New Roman" w:hAnsi="Times New Roman" w:cs="Times New Roman"/>
                    </w:rPr>
                  </w:pPr>
                  <w:r w:rsidRPr="005A240C">
                    <w:rPr>
                      <w:rFonts w:ascii="Times New Roman" w:hAnsi="Times New Roman" w:cs="Times New Roman"/>
                      <w:b/>
                      <w:u w:val="single"/>
                    </w:rPr>
                    <w:t>ОГРНИП</w:t>
                  </w:r>
                  <w:r w:rsidRPr="005A240C">
                    <w:rPr>
                      <w:rFonts w:ascii="Times New Roman" w:hAnsi="Times New Roman" w:cs="Times New Roman"/>
                    </w:rPr>
                    <w:t>: 321246800035051</w:t>
                  </w:r>
                </w:p>
                <w:p w14:paraId="7B7FD58B" w14:textId="77777777" w:rsidR="005A240C" w:rsidRPr="005A240C" w:rsidRDefault="005A240C" w:rsidP="005A240C">
                  <w:pPr>
                    <w:spacing w:before="26" w:after="26"/>
                    <w:rPr>
                      <w:rFonts w:ascii="Times New Roman" w:hAnsi="Times New Roman" w:cs="Times New Roman"/>
                      <w:b/>
                      <w:u w:val="single"/>
                    </w:rPr>
                  </w:pPr>
                  <w:proofErr w:type="spellStart"/>
                  <w:r w:rsidRPr="005A240C">
                    <w:rPr>
                      <w:rFonts w:ascii="Times New Roman" w:hAnsi="Times New Roman" w:cs="Times New Roman"/>
                      <w:b/>
                      <w:u w:val="single"/>
                    </w:rPr>
                    <w:t>кор</w:t>
                  </w:r>
                  <w:proofErr w:type="spellEnd"/>
                  <w:r w:rsidRPr="005A240C">
                    <w:rPr>
                      <w:rFonts w:ascii="Times New Roman" w:hAnsi="Times New Roman" w:cs="Times New Roman"/>
                      <w:b/>
                      <w:u w:val="single"/>
                    </w:rPr>
                    <w:t>. счет: 30101810100000000850</w:t>
                  </w:r>
                </w:p>
                <w:p w14:paraId="4F645904" w14:textId="77777777" w:rsidR="005A240C" w:rsidRPr="005A240C" w:rsidRDefault="005A240C" w:rsidP="005A240C">
                  <w:pPr>
                    <w:spacing w:before="26" w:after="26"/>
                    <w:rPr>
                      <w:rFonts w:ascii="Times New Roman" w:hAnsi="Times New Roman" w:cs="Times New Roman"/>
                      <w:b/>
                      <w:u w:val="single"/>
                    </w:rPr>
                  </w:pPr>
                  <w:proofErr w:type="spellStart"/>
                  <w:r w:rsidRPr="005A240C">
                    <w:rPr>
                      <w:rFonts w:ascii="Times New Roman" w:hAnsi="Times New Roman" w:cs="Times New Roman"/>
                      <w:b/>
                      <w:u w:val="single"/>
                    </w:rPr>
                    <w:t>расч</w:t>
                  </w:r>
                  <w:proofErr w:type="spellEnd"/>
                  <w:r w:rsidRPr="005A240C">
                    <w:rPr>
                      <w:rFonts w:ascii="Times New Roman" w:hAnsi="Times New Roman" w:cs="Times New Roman"/>
                      <w:b/>
                      <w:u w:val="single"/>
                    </w:rPr>
                    <w:t>. счет: 40802810809530000283</w:t>
                  </w:r>
                </w:p>
                <w:p w14:paraId="1802F1E7" w14:textId="77777777" w:rsidR="005A240C" w:rsidRPr="005A240C" w:rsidRDefault="00FA11FF" w:rsidP="00FA11FF">
                  <w:pPr>
                    <w:spacing w:before="26" w:after="26"/>
                    <w:rPr>
                      <w:rFonts w:ascii="Times New Roman" w:hAnsi="Times New Roman" w:cs="Times New Roman"/>
                    </w:rPr>
                  </w:pPr>
                  <w:r w:rsidRPr="005A240C">
                    <w:rPr>
                      <w:rFonts w:ascii="Times New Roman" w:hAnsi="Times New Roman" w:cs="Times New Roman"/>
                    </w:rPr>
                    <w:t xml:space="preserve">Банк: </w:t>
                  </w:r>
                  <w:r w:rsidR="005A240C" w:rsidRPr="005A240C">
                    <w:rPr>
                      <w:rFonts w:ascii="Times New Roman" w:hAnsi="Times New Roman" w:cs="Times New Roman"/>
                    </w:rPr>
                    <w:t>БАНК "ЛЕВОБЕРЕЖНЫЙ" (ПАО)</w:t>
                  </w:r>
                </w:p>
                <w:p w14:paraId="7B0F836A" w14:textId="26357448" w:rsidR="00544019" w:rsidRPr="005941D2" w:rsidRDefault="00FA11FF" w:rsidP="005941D2">
                  <w:pPr>
                    <w:spacing w:before="26" w:after="26"/>
                    <w:rPr>
                      <w:rFonts w:ascii="Times New Roman" w:hAnsi="Times New Roman" w:cs="Times New Roman"/>
                    </w:rPr>
                  </w:pPr>
                  <w:r w:rsidRPr="005A240C">
                    <w:rPr>
                      <w:rFonts w:ascii="Times New Roman" w:hAnsi="Times New Roman" w:cs="Times New Roman"/>
                    </w:rPr>
                    <w:t>БИК банка:</w:t>
                  </w:r>
                  <w:r w:rsidR="005A240C" w:rsidRPr="005A240C">
                    <w:t xml:space="preserve"> </w:t>
                  </w:r>
                  <w:r w:rsidR="005A240C" w:rsidRPr="005A240C">
                    <w:rPr>
                      <w:rFonts w:ascii="Times New Roman" w:hAnsi="Times New Roman" w:cs="Times New Roman"/>
                    </w:rPr>
                    <w:t>045004850</w:t>
                  </w:r>
                </w:p>
              </w:tc>
              <w:tc>
                <w:tcPr>
                  <w:tcW w:w="5170" w:type="dxa"/>
                  <w:tcBorders>
                    <w:left w:val="nil"/>
                  </w:tcBorders>
                  <w:tcMar>
                    <w:top w:w="0" w:type="dxa"/>
                    <w:left w:w="108" w:type="dxa"/>
                    <w:bottom w:w="0" w:type="dxa"/>
                    <w:right w:w="108" w:type="dxa"/>
                  </w:tcMar>
                </w:tcPr>
                <w:p w14:paraId="1D318494" w14:textId="77777777" w:rsidR="00544019" w:rsidRPr="002C470E" w:rsidRDefault="00544019" w:rsidP="00B03A64">
                  <w:pPr>
                    <w:spacing w:after="0" w:line="240" w:lineRule="auto"/>
                    <w:ind w:left="421" w:right="34"/>
                    <w:jc w:val="both"/>
                    <w:rPr>
                      <w:rFonts w:ascii="Times New Roman" w:hAnsi="Times New Roman" w:cs="Times New Roman"/>
                      <w:sz w:val="24"/>
                    </w:rPr>
                  </w:pPr>
                </w:p>
              </w:tc>
            </w:tr>
            <w:tr w:rsidR="00544019" w:rsidRPr="009652C1" w14:paraId="408AE2CA" w14:textId="77777777">
              <w:tc>
                <w:tcPr>
                  <w:tcW w:w="4719" w:type="dxa"/>
                  <w:vMerge/>
                  <w:tcMar>
                    <w:top w:w="0" w:type="dxa"/>
                    <w:left w:w="108" w:type="dxa"/>
                    <w:bottom w:w="0" w:type="dxa"/>
                    <w:right w:w="108" w:type="dxa"/>
                  </w:tcMar>
                </w:tcPr>
                <w:p w14:paraId="1B3474EC" w14:textId="77777777" w:rsidR="00544019" w:rsidRPr="002C470E" w:rsidRDefault="00544019" w:rsidP="00B03A64">
                  <w:pPr>
                    <w:widowControl w:val="0"/>
                    <w:pBdr>
                      <w:top w:val="nil"/>
                      <w:left w:val="nil"/>
                      <w:bottom w:val="nil"/>
                      <w:right w:val="nil"/>
                      <w:between w:val="nil"/>
                    </w:pBdr>
                    <w:spacing w:after="0" w:line="240" w:lineRule="auto"/>
                    <w:rPr>
                      <w:rFonts w:ascii="Times New Roman" w:hAnsi="Times New Roman" w:cs="Times New Roman"/>
                      <w:sz w:val="24"/>
                    </w:rPr>
                  </w:pPr>
                </w:p>
              </w:tc>
              <w:tc>
                <w:tcPr>
                  <w:tcW w:w="5170" w:type="dxa"/>
                  <w:tcBorders>
                    <w:left w:val="nil"/>
                  </w:tcBorders>
                  <w:tcMar>
                    <w:top w:w="0" w:type="dxa"/>
                    <w:left w:w="108" w:type="dxa"/>
                    <w:bottom w:w="0" w:type="dxa"/>
                    <w:right w:w="108" w:type="dxa"/>
                  </w:tcMar>
                </w:tcPr>
                <w:p w14:paraId="4676398E" w14:textId="77777777" w:rsidR="00544019" w:rsidRPr="002C470E" w:rsidRDefault="00544019" w:rsidP="00B03A64">
                  <w:pPr>
                    <w:spacing w:after="0" w:line="240" w:lineRule="auto"/>
                    <w:ind w:left="421" w:right="34"/>
                    <w:rPr>
                      <w:rFonts w:ascii="Times New Roman" w:hAnsi="Times New Roman" w:cs="Times New Roman"/>
                      <w:sz w:val="24"/>
                    </w:rPr>
                  </w:pPr>
                </w:p>
              </w:tc>
            </w:tr>
            <w:tr w:rsidR="00544019" w:rsidRPr="009652C1" w14:paraId="086F4530" w14:textId="77777777">
              <w:tc>
                <w:tcPr>
                  <w:tcW w:w="4719" w:type="dxa"/>
                  <w:vMerge/>
                  <w:tcMar>
                    <w:top w:w="0" w:type="dxa"/>
                    <w:left w:w="108" w:type="dxa"/>
                    <w:bottom w:w="0" w:type="dxa"/>
                    <w:right w:w="108" w:type="dxa"/>
                  </w:tcMar>
                </w:tcPr>
                <w:p w14:paraId="2B2B2FEF" w14:textId="77777777" w:rsidR="00544019" w:rsidRPr="002C470E" w:rsidRDefault="00544019" w:rsidP="00B03A64">
                  <w:pPr>
                    <w:widowControl w:val="0"/>
                    <w:pBdr>
                      <w:top w:val="nil"/>
                      <w:left w:val="nil"/>
                      <w:bottom w:val="nil"/>
                      <w:right w:val="nil"/>
                      <w:between w:val="nil"/>
                    </w:pBdr>
                    <w:spacing w:after="0" w:line="240" w:lineRule="auto"/>
                    <w:rPr>
                      <w:rFonts w:ascii="Times New Roman" w:hAnsi="Times New Roman" w:cs="Times New Roman"/>
                      <w:sz w:val="24"/>
                    </w:rPr>
                  </w:pPr>
                </w:p>
              </w:tc>
              <w:tc>
                <w:tcPr>
                  <w:tcW w:w="5170" w:type="dxa"/>
                  <w:tcBorders>
                    <w:left w:val="nil"/>
                  </w:tcBorders>
                  <w:tcMar>
                    <w:top w:w="0" w:type="dxa"/>
                    <w:left w:w="108" w:type="dxa"/>
                    <w:bottom w:w="0" w:type="dxa"/>
                    <w:right w:w="108" w:type="dxa"/>
                  </w:tcMar>
                </w:tcPr>
                <w:p w14:paraId="32DAA16B" w14:textId="77777777" w:rsidR="00544019" w:rsidRPr="002C470E" w:rsidRDefault="00544019" w:rsidP="00B03A64">
                  <w:pPr>
                    <w:spacing w:after="0" w:line="240" w:lineRule="auto"/>
                    <w:ind w:left="421" w:right="34"/>
                    <w:jc w:val="both"/>
                    <w:rPr>
                      <w:rFonts w:ascii="Times New Roman" w:hAnsi="Times New Roman" w:cs="Times New Roman"/>
                      <w:sz w:val="24"/>
                    </w:rPr>
                  </w:pPr>
                </w:p>
              </w:tc>
            </w:tr>
            <w:tr w:rsidR="00544019" w:rsidRPr="009652C1" w14:paraId="5E9B6260" w14:textId="77777777">
              <w:tc>
                <w:tcPr>
                  <w:tcW w:w="4719" w:type="dxa"/>
                  <w:vMerge/>
                  <w:tcMar>
                    <w:top w:w="0" w:type="dxa"/>
                    <w:left w:w="108" w:type="dxa"/>
                    <w:bottom w:w="0" w:type="dxa"/>
                    <w:right w:w="108" w:type="dxa"/>
                  </w:tcMar>
                </w:tcPr>
                <w:p w14:paraId="2FBE0892" w14:textId="77777777" w:rsidR="00544019" w:rsidRPr="002C470E" w:rsidRDefault="00544019" w:rsidP="00B03A64">
                  <w:pPr>
                    <w:widowControl w:val="0"/>
                    <w:pBdr>
                      <w:top w:val="nil"/>
                      <w:left w:val="nil"/>
                      <w:bottom w:val="nil"/>
                      <w:right w:val="nil"/>
                      <w:between w:val="nil"/>
                    </w:pBdr>
                    <w:spacing w:after="0" w:line="240" w:lineRule="auto"/>
                    <w:rPr>
                      <w:rFonts w:ascii="Times New Roman" w:hAnsi="Times New Roman" w:cs="Times New Roman"/>
                      <w:sz w:val="24"/>
                    </w:rPr>
                  </w:pPr>
                </w:p>
              </w:tc>
              <w:tc>
                <w:tcPr>
                  <w:tcW w:w="5170" w:type="dxa"/>
                  <w:tcBorders>
                    <w:left w:val="nil"/>
                  </w:tcBorders>
                  <w:tcMar>
                    <w:top w:w="0" w:type="dxa"/>
                    <w:left w:w="108" w:type="dxa"/>
                    <w:bottom w:w="0" w:type="dxa"/>
                    <w:right w:w="108" w:type="dxa"/>
                  </w:tcMar>
                </w:tcPr>
                <w:p w14:paraId="285BA37B" w14:textId="77777777" w:rsidR="00544019" w:rsidRPr="002C470E" w:rsidRDefault="00544019" w:rsidP="00B03A64">
                  <w:pPr>
                    <w:spacing w:after="0" w:line="240" w:lineRule="auto"/>
                    <w:jc w:val="both"/>
                    <w:rPr>
                      <w:rFonts w:ascii="Times New Roman" w:hAnsi="Times New Roman" w:cs="Times New Roman"/>
                      <w:sz w:val="24"/>
                    </w:rPr>
                  </w:pPr>
                </w:p>
              </w:tc>
            </w:tr>
            <w:tr w:rsidR="00544019" w:rsidRPr="009652C1" w14:paraId="0B538A58" w14:textId="77777777">
              <w:trPr>
                <w:trHeight w:val="876"/>
              </w:trPr>
              <w:tc>
                <w:tcPr>
                  <w:tcW w:w="4719" w:type="dxa"/>
                  <w:vMerge/>
                  <w:tcMar>
                    <w:top w:w="0" w:type="dxa"/>
                    <w:left w:w="108" w:type="dxa"/>
                    <w:bottom w:w="0" w:type="dxa"/>
                    <w:right w:w="108" w:type="dxa"/>
                  </w:tcMar>
                </w:tcPr>
                <w:p w14:paraId="0A19DBAA" w14:textId="77777777" w:rsidR="00544019" w:rsidRPr="002C470E" w:rsidRDefault="00544019" w:rsidP="00B03A64">
                  <w:pPr>
                    <w:widowControl w:val="0"/>
                    <w:pBdr>
                      <w:top w:val="nil"/>
                      <w:left w:val="nil"/>
                      <w:bottom w:val="nil"/>
                      <w:right w:val="nil"/>
                      <w:between w:val="nil"/>
                    </w:pBdr>
                    <w:spacing w:after="0" w:line="240" w:lineRule="auto"/>
                    <w:rPr>
                      <w:rFonts w:ascii="Times New Roman" w:hAnsi="Times New Roman" w:cs="Times New Roman"/>
                      <w:sz w:val="24"/>
                    </w:rPr>
                  </w:pPr>
                </w:p>
              </w:tc>
              <w:tc>
                <w:tcPr>
                  <w:tcW w:w="5170" w:type="dxa"/>
                  <w:tcBorders>
                    <w:left w:val="nil"/>
                  </w:tcBorders>
                  <w:tcMar>
                    <w:top w:w="0" w:type="dxa"/>
                    <w:left w:w="108" w:type="dxa"/>
                    <w:bottom w:w="0" w:type="dxa"/>
                    <w:right w:w="108" w:type="dxa"/>
                  </w:tcMar>
                </w:tcPr>
                <w:p w14:paraId="1D0CB39F" w14:textId="77777777" w:rsidR="00544019" w:rsidRPr="002C470E" w:rsidRDefault="00544019" w:rsidP="00B03A64">
                  <w:pPr>
                    <w:spacing w:after="0" w:line="240" w:lineRule="auto"/>
                    <w:rPr>
                      <w:rFonts w:ascii="Times New Roman" w:hAnsi="Times New Roman" w:cs="Times New Roman"/>
                      <w:sz w:val="24"/>
                    </w:rPr>
                  </w:pPr>
                </w:p>
              </w:tc>
            </w:tr>
            <w:tr w:rsidR="00544019" w:rsidRPr="00B03A64" w14:paraId="42B5603F" w14:textId="77777777">
              <w:tc>
                <w:tcPr>
                  <w:tcW w:w="4719" w:type="dxa"/>
                  <w:tcMar>
                    <w:top w:w="0" w:type="dxa"/>
                    <w:left w:w="108" w:type="dxa"/>
                    <w:bottom w:w="0" w:type="dxa"/>
                    <w:right w:w="108" w:type="dxa"/>
                  </w:tcMar>
                </w:tcPr>
                <w:p w14:paraId="1EEF128F" w14:textId="225E13DE" w:rsidR="00544019" w:rsidRPr="00B03A64" w:rsidRDefault="00FA11FF" w:rsidP="00B03A64">
                  <w:pPr>
                    <w:spacing w:after="0" w:line="240" w:lineRule="auto"/>
                    <w:rPr>
                      <w:rFonts w:ascii="Times New Roman" w:hAnsi="Times New Roman" w:cs="Times New Roman"/>
                      <w:sz w:val="24"/>
                    </w:rPr>
                  </w:pPr>
                  <w:r w:rsidRPr="00CA4885">
                    <w:rPr>
                      <w:rFonts w:ascii="Times New Roman" w:hAnsi="Times New Roman" w:cs="Times New Roman"/>
                      <w:sz w:val="24"/>
                    </w:rPr>
                    <w:t>Агент (представитель агента)</w:t>
                  </w:r>
                </w:p>
              </w:tc>
              <w:tc>
                <w:tcPr>
                  <w:tcW w:w="5170" w:type="dxa"/>
                  <w:tcMar>
                    <w:top w:w="0" w:type="dxa"/>
                    <w:left w:w="108" w:type="dxa"/>
                    <w:bottom w:w="0" w:type="dxa"/>
                    <w:right w:w="108" w:type="dxa"/>
                  </w:tcMar>
                </w:tcPr>
                <w:p w14:paraId="54A7C174" w14:textId="261FD442" w:rsidR="00544019" w:rsidRPr="00B03A64" w:rsidRDefault="006D1F7D" w:rsidP="00B03A64">
                  <w:pPr>
                    <w:spacing w:after="0" w:line="240" w:lineRule="auto"/>
                    <w:jc w:val="both"/>
                    <w:rPr>
                      <w:rFonts w:ascii="Times New Roman" w:hAnsi="Times New Roman" w:cs="Times New Roman"/>
                      <w:sz w:val="24"/>
                    </w:rPr>
                  </w:pPr>
                  <w:r w:rsidRPr="00B03A64">
                    <w:rPr>
                      <w:rFonts w:ascii="Times New Roman" w:hAnsi="Times New Roman" w:cs="Times New Roman"/>
                      <w:sz w:val="24"/>
                    </w:rPr>
                    <w:t>Принципал (представитель принципала):</w:t>
                  </w:r>
                </w:p>
              </w:tc>
            </w:tr>
            <w:tr w:rsidR="00544019" w:rsidRPr="00B03A64" w14:paraId="2C07742C" w14:textId="77777777">
              <w:trPr>
                <w:trHeight w:val="676"/>
              </w:trPr>
              <w:tc>
                <w:tcPr>
                  <w:tcW w:w="4719" w:type="dxa"/>
                  <w:tcMar>
                    <w:top w:w="0" w:type="dxa"/>
                    <w:left w:w="108" w:type="dxa"/>
                    <w:bottom w:w="0" w:type="dxa"/>
                    <w:right w:w="108" w:type="dxa"/>
                  </w:tcMar>
                  <w:vAlign w:val="bottom"/>
                </w:tcPr>
                <w:p w14:paraId="433A3A50" w14:textId="604ADD0E" w:rsidR="00544019" w:rsidRPr="00B03A64" w:rsidRDefault="006D1F7D" w:rsidP="00B03A64">
                  <w:pPr>
                    <w:spacing w:after="0" w:line="240" w:lineRule="auto"/>
                    <w:rPr>
                      <w:rFonts w:ascii="Times New Roman" w:hAnsi="Times New Roman" w:cs="Times New Roman"/>
                      <w:sz w:val="24"/>
                    </w:rPr>
                  </w:pPr>
                  <w:r w:rsidRPr="00B03A64">
                    <w:rPr>
                      <w:rFonts w:ascii="Times New Roman" w:hAnsi="Times New Roman" w:cs="Times New Roman"/>
                      <w:color w:val="808080"/>
                      <w:sz w:val="24"/>
                      <w:szCs w:val="20"/>
                    </w:rPr>
                    <w:t xml:space="preserve"> </w:t>
                  </w:r>
                  <w:r w:rsidRPr="00B03A64">
                    <w:rPr>
                      <w:rFonts w:ascii="Times New Roman" w:hAnsi="Times New Roman" w:cs="Times New Roman"/>
                      <w:sz w:val="24"/>
                    </w:rPr>
                    <w:t>___________________/</w:t>
                  </w:r>
                  <w:r w:rsidR="00963032" w:rsidRPr="00B03A64">
                    <w:rPr>
                      <w:rFonts w:ascii="Times New Roman" w:eastAsiaTheme="minorEastAsia" w:hAnsi="Times New Roman" w:cs="Times New Roman"/>
                      <w:sz w:val="24"/>
                      <w:lang w:eastAsia="ko-KR"/>
                    </w:rPr>
                    <w:t xml:space="preserve"> </w:t>
                  </w:r>
                  <w:r w:rsidR="00FA11FF">
                    <w:rPr>
                      <w:rFonts w:ascii="Times New Roman" w:eastAsiaTheme="minorEastAsia" w:hAnsi="Times New Roman" w:cs="Times New Roman"/>
                      <w:sz w:val="24"/>
                      <w:lang w:eastAsia="ko-KR"/>
                    </w:rPr>
                    <w:t>________________/</w:t>
                  </w:r>
                </w:p>
              </w:tc>
              <w:tc>
                <w:tcPr>
                  <w:tcW w:w="5170" w:type="dxa"/>
                  <w:tcMar>
                    <w:top w:w="0" w:type="dxa"/>
                    <w:left w:w="108" w:type="dxa"/>
                    <w:bottom w:w="0" w:type="dxa"/>
                    <w:right w:w="108" w:type="dxa"/>
                  </w:tcMar>
                  <w:vAlign w:val="bottom"/>
                </w:tcPr>
                <w:p w14:paraId="2BDBD858" w14:textId="77777777" w:rsidR="00544019" w:rsidRPr="00B03A64" w:rsidRDefault="006D1F7D" w:rsidP="00B03A64">
                  <w:pPr>
                    <w:spacing w:after="0" w:line="240" w:lineRule="auto"/>
                    <w:jc w:val="right"/>
                    <w:rPr>
                      <w:rFonts w:ascii="Times New Roman" w:hAnsi="Times New Roman" w:cs="Times New Roman"/>
                      <w:sz w:val="24"/>
                    </w:rPr>
                  </w:pPr>
                  <w:r w:rsidRPr="00B03A64">
                    <w:rPr>
                      <w:rFonts w:ascii="Times New Roman" w:hAnsi="Times New Roman" w:cs="Times New Roman"/>
                      <w:sz w:val="24"/>
                    </w:rPr>
                    <w:t xml:space="preserve">                      _________________________/____________/</w:t>
                  </w:r>
                </w:p>
              </w:tc>
            </w:tr>
            <w:tr w:rsidR="00544019" w:rsidRPr="00B03A64" w14:paraId="691877BD" w14:textId="77777777">
              <w:trPr>
                <w:trHeight w:val="68"/>
              </w:trPr>
              <w:tc>
                <w:tcPr>
                  <w:tcW w:w="4719" w:type="dxa"/>
                  <w:tcMar>
                    <w:top w:w="0" w:type="dxa"/>
                    <w:left w:w="108" w:type="dxa"/>
                    <w:bottom w:w="0" w:type="dxa"/>
                    <w:right w:w="108" w:type="dxa"/>
                  </w:tcMar>
                  <w:vAlign w:val="bottom"/>
                </w:tcPr>
                <w:p w14:paraId="35008B69" w14:textId="77777777" w:rsidR="00544019" w:rsidRPr="00B03A64" w:rsidRDefault="006D1F7D" w:rsidP="00B03A64">
                  <w:pPr>
                    <w:spacing w:after="0" w:line="240" w:lineRule="auto"/>
                    <w:jc w:val="center"/>
                    <w:rPr>
                      <w:rFonts w:ascii="Times New Roman" w:hAnsi="Times New Roman" w:cs="Times New Roman"/>
                      <w:sz w:val="24"/>
                    </w:rPr>
                  </w:pPr>
                  <w:r w:rsidRPr="00B03A64">
                    <w:rPr>
                      <w:rFonts w:ascii="Times New Roman" w:hAnsi="Times New Roman" w:cs="Times New Roman"/>
                      <w:sz w:val="24"/>
                    </w:rPr>
                    <w:t>М.П.</w:t>
                  </w:r>
                </w:p>
              </w:tc>
              <w:tc>
                <w:tcPr>
                  <w:tcW w:w="5170" w:type="dxa"/>
                  <w:tcMar>
                    <w:top w:w="0" w:type="dxa"/>
                    <w:left w:w="108" w:type="dxa"/>
                    <w:bottom w:w="0" w:type="dxa"/>
                    <w:right w:w="108" w:type="dxa"/>
                  </w:tcMar>
                </w:tcPr>
                <w:p w14:paraId="70F1034C" w14:textId="77777777" w:rsidR="00544019" w:rsidRPr="00B03A64" w:rsidRDefault="00544019" w:rsidP="00B03A64">
                  <w:pPr>
                    <w:spacing w:after="0" w:line="240" w:lineRule="auto"/>
                    <w:jc w:val="both"/>
                    <w:rPr>
                      <w:rFonts w:ascii="Times New Roman" w:hAnsi="Times New Roman" w:cs="Times New Roman"/>
                      <w:sz w:val="24"/>
                    </w:rPr>
                  </w:pPr>
                </w:p>
              </w:tc>
            </w:tr>
          </w:tbl>
          <w:p w14:paraId="6AB674AF" w14:textId="77777777" w:rsidR="00544019" w:rsidRPr="00B03A64" w:rsidRDefault="00544019" w:rsidP="00B03A64">
            <w:pPr>
              <w:widowControl w:val="0"/>
              <w:spacing w:after="0" w:line="240" w:lineRule="auto"/>
              <w:jc w:val="both"/>
              <w:rPr>
                <w:rFonts w:ascii="Times New Roman" w:hAnsi="Times New Roman" w:cs="Times New Roman"/>
                <w:sz w:val="24"/>
              </w:rPr>
            </w:pPr>
          </w:p>
        </w:tc>
      </w:tr>
    </w:tbl>
    <w:p w14:paraId="525E1D21" w14:textId="77777777" w:rsidR="00544019" w:rsidRPr="00B03A64" w:rsidRDefault="00544019" w:rsidP="00B03A64">
      <w:pPr>
        <w:widowControl w:val="0"/>
        <w:spacing w:after="0" w:line="240" w:lineRule="auto"/>
        <w:rPr>
          <w:rFonts w:ascii="Times New Roman" w:hAnsi="Times New Roman" w:cs="Times New Roman"/>
          <w:sz w:val="24"/>
          <w:highlight w:val="yellow"/>
        </w:rPr>
      </w:pPr>
    </w:p>
    <w:p w14:paraId="7F9064DC" w14:textId="77777777" w:rsidR="00544019" w:rsidRPr="00B03A64" w:rsidRDefault="00544019" w:rsidP="00B03A64">
      <w:pPr>
        <w:spacing w:after="0" w:line="240" w:lineRule="auto"/>
        <w:rPr>
          <w:rFonts w:ascii="Times New Roman" w:hAnsi="Times New Roman" w:cs="Times New Roman"/>
          <w:sz w:val="24"/>
        </w:rPr>
      </w:pPr>
    </w:p>
    <w:sectPr w:rsidR="00544019" w:rsidRPr="00B03A64">
      <w:headerReference w:type="default" r:id="rId9"/>
      <w:footerReference w:type="default" r:id="rId10"/>
      <w:pgSz w:w="12240" w:h="15840"/>
      <w:pgMar w:top="851" w:right="851" w:bottom="1135" w:left="1134" w:header="0" w:footer="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9DAF" w14:textId="77777777" w:rsidR="0036163E" w:rsidRDefault="0036163E">
      <w:pPr>
        <w:spacing w:after="0" w:line="240" w:lineRule="auto"/>
      </w:pPr>
      <w:r>
        <w:separator/>
      </w:r>
    </w:p>
  </w:endnote>
  <w:endnote w:type="continuationSeparator" w:id="0">
    <w:p w14:paraId="619497B1" w14:textId="77777777" w:rsidR="0036163E" w:rsidRDefault="0036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swiss"/>
    <w:pitch w:val="variable"/>
    <w:sig w:usb0="00000003" w:usb1="0200FDEE" w:usb2="03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49D9" w14:textId="77777777" w:rsidR="00544019" w:rsidRDefault="006D1F7D">
    <w:pPr>
      <w:spacing w:line="240" w:lineRule="auto"/>
      <w:jc w:val="both"/>
      <w:rPr>
        <w:color w:val="808080"/>
        <w:sz w:val="20"/>
        <w:szCs w:val="20"/>
      </w:rPr>
    </w:pPr>
    <w:r>
      <w:rPr>
        <w:b/>
        <w:color w:val="808080"/>
        <w:sz w:val="20"/>
        <w:szCs w:val="20"/>
      </w:rPr>
      <w:t>Агент (представитель агента</w:t>
    </w:r>
    <w:proofErr w:type="gramStart"/>
    <w:r>
      <w:rPr>
        <w:b/>
        <w:color w:val="808080"/>
        <w:sz w:val="20"/>
        <w:szCs w:val="20"/>
      </w:rPr>
      <w:t>):</w:t>
    </w:r>
    <w:r>
      <w:rPr>
        <w:color w:val="808080"/>
        <w:sz w:val="20"/>
        <w:szCs w:val="20"/>
      </w:rPr>
      <w:t xml:space="preserve">   </w:t>
    </w:r>
    <w:proofErr w:type="gramEnd"/>
    <w:r>
      <w:rPr>
        <w:color w:val="808080"/>
        <w:sz w:val="20"/>
        <w:szCs w:val="20"/>
      </w:rPr>
      <w:t xml:space="preserve">                                                                                      </w:t>
    </w:r>
    <w:r>
      <w:rPr>
        <w:b/>
        <w:color w:val="808080"/>
        <w:sz w:val="20"/>
        <w:szCs w:val="20"/>
      </w:rPr>
      <w:t>Принципал (представитель принципала):</w:t>
    </w:r>
  </w:p>
  <w:p w14:paraId="735DC300" w14:textId="1C7DC393" w:rsidR="00544019" w:rsidRDefault="006D1F7D">
    <w:pPr>
      <w:spacing w:line="240" w:lineRule="auto"/>
      <w:rPr>
        <w:color w:val="808080"/>
        <w:sz w:val="20"/>
        <w:szCs w:val="20"/>
      </w:rPr>
    </w:pPr>
    <w:r>
      <w:rPr>
        <w:color w:val="808080"/>
        <w:sz w:val="20"/>
        <w:szCs w:val="20"/>
      </w:rPr>
      <w:t>_____________________/</w:t>
    </w:r>
    <w:r w:rsidR="00CA708C">
      <w:rPr>
        <w:color w:val="808080"/>
        <w:sz w:val="20"/>
        <w:szCs w:val="20"/>
      </w:rPr>
      <w:t xml:space="preserve"> </w:t>
    </w:r>
    <w:r w:rsidR="00BE291B">
      <w:rPr>
        <w:color w:val="808080"/>
        <w:sz w:val="20"/>
        <w:szCs w:val="20"/>
      </w:rPr>
      <w:t>Брок Ю.А</w:t>
    </w:r>
    <w:r w:rsidR="0013700C">
      <w:rPr>
        <w:color w:val="808080"/>
        <w:sz w:val="20"/>
        <w:szCs w:val="20"/>
      </w:rPr>
      <w:t>.</w:t>
    </w:r>
    <w:r>
      <w:rPr>
        <w:color w:val="808080"/>
        <w:sz w:val="20"/>
        <w:szCs w:val="20"/>
      </w:rPr>
      <w:t>/                                                      __________________________/_______________/</w:t>
    </w:r>
  </w:p>
  <w:p w14:paraId="6F0EC78A" w14:textId="77777777" w:rsidR="00544019" w:rsidRDefault="00544019">
    <w:pPr>
      <w:pBdr>
        <w:top w:val="nil"/>
        <w:left w:val="nil"/>
        <w:bottom w:val="nil"/>
        <w:right w:val="nil"/>
        <w:between w:val="nil"/>
      </w:pBdr>
      <w:tabs>
        <w:tab w:val="center" w:pos="4677"/>
        <w:tab w:val="right" w:pos="9355"/>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5F85A" w14:textId="77777777" w:rsidR="0036163E" w:rsidRDefault="0036163E">
      <w:pPr>
        <w:spacing w:after="0" w:line="240" w:lineRule="auto"/>
      </w:pPr>
      <w:r>
        <w:separator/>
      </w:r>
    </w:p>
  </w:footnote>
  <w:footnote w:type="continuationSeparator" w:id="0">
    <w:p w14:paraId="3191293D" w14:textId="77777777" w:rsidR="0036163E" w:rsidRDefault="0036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F7F9" w14:textId="77777777" w:rsidR="00544019" w:rsidRDefault="00544019">
    <w:pPr>
      <w:pBdr>
        <w:top w:val="nil"/>
        <w:left w:val="nil"/>
        <w:bottom w:val="nil"/>
        <w:right w:val="nil"/>
        <w:between w:val="nil"/>
      </w:pBdr>
      <w:tabs>
        <w:tab w:val="center" w:pos="4677"/>
        <w:tab w:val="right" w:pos="9355"/>
      </w:tabs>
      <w:spacing w:after="0" w:line="240" w:lineRule="auto"/>
      <w:jc w:val="center"/>
    </w:pPr>
  </w:p>
  <w:p w14:paraId="6179C91F" w14:textId="00D4F51D" w:rsidR="00544019" w:rsidRDefault="006D1F7D">
    <w:pPr>
      <w:pBdr>
        <w:top w:val="nil"/>
        <w:left w:val="nil"/>
        <w:bottom w:val="nil"/>
        <w:right w:val="nil"/>
        <w:between w:val="nil"/>
      </w:pBdr>
      <w:tabs>
        <w:tab w:val="center" w:pos="4677"/>
        <w:tab w:val="right" w:pos="9355"/>
      </w:tabs>
      <w:spacing w:after="0" w:line="240" w:lineRule="auto"/>
      <w:jc w:val="center"/>
    </w:pPr>
    <w:r>
      <w:fldChar w:fldCharType="begin"/>
    </w:r>
    <w:r>
      <w:instrText>PAGE</w:instrText>
    </w:r>
    <w:r>
      <w:fldChar w:fldCharType="separate"/>
    </w:r>
    <w:r w:rsidR="007055CB">
      <w:rPr>
        <w:noProof/>
      </w:rPr>
      <w:t>8</w:t>
    </w:r>
    <w:r>
      <w:fldChar w:fldCharType="end"/>
    </w:r>
  </w:p>
  <w:p w14:paraId="182596E9" w14:textId="77777777" w:rsidR="00544019" w:rsidRDefault="00544019">
    <w:pPr>
      <w:pBdr>
        <w:top w:val="nil"/>
        <w:left w:val="nil"/>
        <w:bottom w:val="nil"/>
        <w:right w:val="nil"/>
        <w:between w:val="nil"/>
      </w:pBdr>
      <w:tabs>
        <w:tab w:val="center" w:pos="4677"/>
        <w:tab w:val="right" w:pos="9355"/>
      </w:tabs>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B260B"/>
    <w:multiLevelType w:val="multilevel"/>
    <w:tmpl w:val="60D2B8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FC8413D"/>
    <w:multiLevelType w:val="multilevel"/>
    <w:tmpl w:val="F00470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E2799"/>
    <w:rsid w:val="00103BD1"/>
    <w:rsid w:val="00136F68"/>
    <w:rsid w:val="0013700C"/>
    <w:rsid w:val="00140462"/>
    <w:rsid w:val="00164541"/>
    <w:rsid w:val="00171529"/>
    <w:rsid w:val="001F2C5D"/>
    <w:rsid w:val="0021582C"/>
    <w:rsid w:val="00224AB2"/>
    <w:rsid w:val="002738B4"/>
    <w:rsid w:val="002C470E"/>
    <w:rsid w:val="00324DE2"/>
    <w:rsid w:val="0036163E"/>
    <w:rsid w:val="00443C9A"/>
    <w:rsid w:val="00444550"/>
    <w:rsid w:val="00447EAB"/>
    <w:rsid w:val="00465F69"/>
    <w:rsid w:val="004A1290"/>
    <w:rsid w:val="004C05E8"/>
    <w:rsid w:val="00525DE2"/>
    <w:rsid w:val="00544019"/>
    <w:rsid w:val="005941D2"/>
    <w:rsid w:val="005A240C"/>
    <w:rsid w:val="005D275B"/>
    <w:rsid w:val="0062791D"/>
    <w:rsid w:val="006812CD"/>
    <w:rsid w:val="006860AA"/>
    <w:rsid w:val="006C04E7"/>
    <w:rsid w:val="006D1F7D"/>
    <w:rsid w:val="006D5BC8"/>
    <w:rsid w:val="006F0F0D"/>
    <w:rsid w:val="007055CB"/>
    <w:rsid w:val="00724668"/>
    <w:rsid w:val="0074722C"/>
    <w:rsid w:val="007B5BCC"/>
    <w:rsid w:val="00832B1B"/>
    <w:rsid w:val="008D14C2"/>
    <w:rsid w:val="00920B29"/>
    <w:rsid w:val="00963032"/>
    <w:rsid w:val="009652C1"/>
    <w:rsid w:val="009A61B6"/>
    <w:rsid w:val="009F6CC7"/>
    <w:rsid w:val="00A6352B"/>
    <w:rsid w:val="00A666B6"/>
    <w:rsid w:val="00AB54DF"/>
    <w:rsid w:val="00AC1A5D"/>
    <w:rsid w:val="00B03A64"/>
    <w:rsid w:val="00B67833"/>
    <w:rsid w:val="00B97256"/>
    <w:rsid w:val="00BE291B"/>
    <w:rsid w:val="00BF0544"/>
    <w:rsid w:val="00C036B8"/>
    <w:rsid w:val="00C04D1F"/>
    <w:rsid w:val="00C04F5B"/>
    <w:rsid w:val="00C51E21"/>
    <w:rsid w:val="00C6265D"/>
    <w:rsid w:val="00CA4885"/>
    <w:rsid w:val="00CA708C"/>
    <w:rsid w:val="00D0012F"/>
    <w:rsid w:val="00D32312"/>
    <w:rsid w:val="00D90949"/>
    <w:rsid w:val="00E31D98"/>
    <w:rsid w:val="00E85D8F"/>
    <w:rsid w:val="00E9701E"/>
    <w:rsid w:val="00EC7846"/>
    <w:rsid w:val="00EE0685"/>
    <w:rsid w:val="00EF6122"/>
    <w:rsid w:val="00FA11FF"/>
    <w:rsid w:val="00FA4178"/>
    <w:rsid w:val="00FD4555"/>
    <w:rsid w:val="00FE62CD"/>
    <w:rsid w:val="00FE6E7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C939"/>
  <w15:docId w15:val="{5D63D10F-C8ED-4A10-813B-F422A6C1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A"/>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spacing w:after="0" w:line="240" w:lineRule="auto"/>
      <w:ind w:firstLine="284"/>
      <w:outlineLvl w:val="3"/>
    </w:pPr>
    <w:rPr>
      <w:rFonts w:ascii="Times New Roman" w:eastAsia="Times New Roman" w:hAnsi="Times New Roman" w:cs="Times New Roman"/>
      <w:b/>
      <w:i/>
      <w:color w:val="000000"/>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CA70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708C"/>
  </w:style>
  <w:style w:type="paragraph" w:styleId="a9">
    <w:name w:val="footer"/>
    <w:basedOn w:val="a"/>
    <w:link w:val="aa"/>
    <w:uiPriority w:val="99"/>
    <w:unhideWhenUsed/>
    <w:rsid w:val="00CA70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708C"/>
  </w:style>
  <w:style w:type="character" w:styleId="ab">
    <w:name w:val="Hyperlink"/>
    <w:basedOn w:val="a0"/>
    <w:rsid w:val="009652C1"/>
    <w:rPr>
      <w:color w:val="0066CC"/>
      <w:u w:val="single"/>
    </w:rPr>
  </w:style>
  <w:style w:type="paragraph" w:styleId="ac">
    <w:name w:val="Normal (Web)"/>
    <w:basedOn w:val="a"/>
    <w:uiPriority w:val="99"/>
    <w:semiHidden/>
    <w:unhideWhenUsed/>
    <w:rsid w:val="00465F6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8639">
      <w:bodyDiv w:val="1"/>
      <w:marLeft w:val="0"/>
      <w:marRight w:val="0"/>
      <w:marTop w:val="0"/>
      <w:marBottom w:val="0"/>
      <w:divBdr>
        <w:top w:val="none" w:sz="0" w:space="0" w:color="auto"/>
        <w:left w:val="none" w:sz="0" w:space="0" w:color="auto"/>
        <w:bottom w:val="none" w:sz="0" w:space="0" w:color="auto"/>
        <w:right w:val="none" w:sz="0" w:space="0" w:color="auto"/>
      </w:divBdr>
    </w:div>
    <w:div w:id="139658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dw@mail.ru" TargetMode="External"/><Relationship Id="rId3" Type="http://schemas.openxmlformats.org/officeDocument/2006/relationships/settings" Target="settings.xml"/><Relationship Id="rId7" Type="http://schemas.openxmlformats.org/officeDocument/2006/relationships/hyperlink" Target="https://translate.googl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Брок Юлия</cp:lastModifiedBy>
  <cp:revision>17</cp:revision>
  <cp:lastPrinted>2024-06-17T00:57:00Z</cp:lastPrinted>
  <dcterms:created xsi:type="dcterms:W3CDTF">2024-08-08T01:41:00Z</dcterms:created>
  <dcterms:modified xsi:type="dcterms:W3CDTF">2024-08-08T03:32:00Z</dcterms:modified>
</cp:coreProperties>
</file>